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B8A34" w14:textId="77777777" w:rsidR="000C5074" w:rsidRDefault="000C5074">
      <w:pPr>
        <w:tabs>
          <w:tab w:val="left" w:pos="0"/>
          <w:tab w:val="left" w:pos="1298"/>
          <w:tab w:val="left" w:pos="2597"/>
          <w:tab w:val="left" w:pos="3895"/>
          <w:tab w:val="left" w:pos="5193"/>
          <w:tab w:val="left" w:pos="6492"/>
          <w:tab w:val="left" w:pos="7790"/>
          <w:tab w:val="left" w:pos="9089"/>
          <w:tab w:val="left" w:pos="10387"/>
        </w:tabs>
        <w:suppressAutoHyphens/>
        <w:jc w:val="both"/>
        <w:rPr>
          <w:rFonts w:ascii="Arial" w:hAnsi="Arial"/>
          <w:spacing w:val="-3"/>
        </w:rPr>
      </w:pPr>
    </w:p>
    <w:p w14:paraId="110BD6F6" w14:textId="77777777" w:rsidR="00231DE7" w:rsidRPr="00231DE7" w:rsidRDefault="00231DE7" w:rsidP="00231DE7">
      <w:pPr>
        <w:widowControl/>
        <w:spacing w:after="160" w:line="259" w:lineRule="auto"/>
        <w:rPr>
          <w:rFonts w:ascii="Calibri" w:eastAsia="Calibri" w:hAnsi="Calibri"/>
          <w:b/>
          <w:sz w:val="28"/>
          <w:szCs w:val="22"/>
          <w:lang w:eastAsia="en-US"/>
        </w:rPr>
      </w:pPr>
      <w:r w:rsidRPr="00231DE7">
        <w:rPr>
          <w:rFonts w:ascii="Calibri" w:eastAsia="Calibri" w:hAnsi="Calibri"/>
          <w:b/>
          <w:sz w:val="28"/>
          <w:szCs w:val="22"/>
          <w:lang w:eastAsia="en-US"/>
        </w:rPr>
        <w:t xml:space="preserve">Regler för att passera låsta bommar på Lextorpsvägen 253 – 787 </w:t>
      </w:r>
    </w:p>
    <w:p w14:paraId="0E424E19" w14:textId="77777777" w:rsidR="00231DE7" w:rsidRPr="00231DE7" w:rsidRDefault="00231DE7" w:rsidP="00231DE7">
      <w:pPr>
        <w:widowControl/>
        <w:spacing w:after="160" w:line="259" w:lineRule="auto"/>
        <w:rPr>
          <w:rFonts w:ascii="Calibri" w:eastAsia="Calibri" w:hAnsi="Calibri"/>
          <w:sz w:val="20"/>
          <w:lang w:eastAsia="en-US"/>
        </w:rPr>
      </w:pPr>
      <w:r w:rsidRPr="00231DE7">
        <w:rPr>
          <w:rFonts w:ascii="Calibri" w:eastAsia="Calibri" w:hAnsi="Calibri"/>
          <w:sz w:val="20"/>
          <w:lang w:eastAsia="en-US"/>
        </w:rPr>
        <w:t>Området innanför bommarna är ett bilfritt bostadsområde. I nedanstående fall är det ändå tillåtet att öppna bommarna och köra in med bil.</w:t>
      </w:r>
    </w:p>
    <w:p w14:paraId="20BAC770" w14:textId="53A2D692" w:rsidR="00231DE7" w:rsidRPr="00231DE7" w:rsidRDefault="00231DE7" w:rsidP="00231DE7">
      <w:pPr>
        <w:widowControl/>
        <w:numPr>
          <w:ilvl w:val="0"/>
          <w:numId w:val="1"/>
        </w:numPr>
        <w:spacing w:after="160" w:line="259" w:lineRule="auto"/>
        <w:contextualSpacing/>
        <w:rPr>
          <w:rFonts w:ascii="Calibri" w:eastAsia="Calibri" w:hAnsi="Calibri"/>
          <w:sz w:val="20"/>
          <w:lang w:eastAsia="en-US"/>
        </w:rPr>
      </w:pPr>
      <w:r w:rsidRPr="00231DE7">
        <w:rPr>
          <w:rFonts w:ascii="Calibri" w:eastAsia="Calibri" w:hAnsi="Calibri"/>
          <w:sz w:val="20"/>
          <w:lang w:eastAsia="en-US"/>
        </w:rPr>
        <w:t>Vid enstaka tillfällen köra till bostadens entré för att lasta i eller ur tunga eller skrymmande gods. Bilen får då inte stå uppställd vid entrén mer än 5 minuter. Om längre tid behövs så ska det tydligt framgå att lastning eller lossning pågår, till exempel att ytterdörren på bostaden är öppen. Om det inte är möjligt eller lämpligt skall det tydligt framgå av en lapp i vindrutan vilken adress bilens förare finns på och telefonnummer. Sådan längre uppställning får endast ske om det är absolut nödvändigt och</w:t>
      </w:r>
      <w:r w:rsidR="0051252C">
        <w:rPr>
          <w:rFonts w:ascii="Calibri" w:eastAsia="Calibri" w:hAnsi="Calibri"/>
          <w:sz w:val="20"/>
          <w:lang w:eastAsia="en-US"/>
        </w:rPr>
        <w:t xml:space="preserve"> i</w:t>
      </w:r>
      <w:r w:rsidRPr="00231DE7">
        <w:rPr>
          <w:rFonts w:ascii="Calibri" w:eastAsia="Calibri" w:hAnsi="Calibri"/>
          <w:sz w:val="20"/>
          <w:lang w:eastAsia="en-US"/>
        </w:rPr>
        <w:t xml:space="preserve"> högst 30 minuter.</w:t>
      </w:r>
    </w:p>
    <w:p w14:paraId="3881C990" w14:textId="77777777" w:rsidR="00231DE7" w:rsidRPr="00231DE7" w:rsidRDefault="00231DE7" w:rsidP="00231DE7">
      <w:pPr>
        <w:widowControl/>
        <w:numPr>
          <w:ilvl w:val="0"/>
          <w:numId w:val="1"/>
        </w:numPr>
        <w:spacing w:after="160" w:line="259" w:lineRule="auto"/>
        <w:contextualSpacing/>
        <w:rPr>
          <w:rFonts w:ascii="Calibri" w:eastAsia="Calibri" w:hAnsi="Calibri"/>
          <w:sz w:val="20"/>
          <w:lang w:eastAsia="en-US"/>
        </w:rPr>
      </w:pPr>
      <w:r w:rsidRPr="00231DE7">
        <w:rPr>
          <w:rFonts w:ascii="Calibri" w:eastAsia="Calibri" w:hAnsi="Calibri"/>
          <w:sz w:val="20"/>
          <w:lang w:eastAsia="en-US"/>
        </w:rPr>
        <w:t>Hämta eller lämna rörelsehindrad person. Samma regler för uppställning som i punkt 1.</w:t>
      </w:r>
    </w:p>
    <w:p w14:paraId="661E63CA" w14:textId="1E77EAC7" w:rsidR="00231DE7" w:rsidRPr="00231DE7" w:rsidRDefault="0051252C" w:rsidP="00231DE7">
      <w:pPr>
        <w:widowControl/>
        <w:numPr>
          <w:ilvl w:val="0"/>
          <w:numId w:val="1"/>
        </w:numPr>
        <w:spacing w:after="160" w:line="259" w:lineRule="auto"/>
        <w:contextualSpacing/>
        <w:rPr>
          <w:rFonts w:ascii="Calibri" w:eastAsia="Calibri" w:hAnsi="Calibri"/>
          <w:sz w:val="20"/>
          <w:lang w:eastAsia="en-US"/>
        </w:rPr>
      </w:pPr>
      <w:r>
        <w:rPr>
          <w:rFonts w:ascii="Calibri" w:eastAsia="Calibri" w:hAnsi="Calibri"/>
          <w:sz w:val="20"/>
          <w:lang w:eastAsia="en-US"/>
        </w:rPr>
        <w:t>Arbetsfordon som används vid flyttning eller för</w:t>
      </w:r>
      <w:r w:rsidR="00231DE7" w:rsidRPr="00231DE7">
        <w:rPr>
          <w:rFonts w:ascii="Calibri" w:eastAsia="Calibri" w:hAnsi="Calibri"/>
          <w:sz w:val="20"/>
          <w:lang w:eastAsia="en-US"/>
        </w:rPr>
        <w:t xml:space="preserve"> arbeten i eller på fastigheten. Fordonet ska ställas så att det inte hindrar andra nyttofordon. Det ska också framgå adress för arbetet och telefon till förare eller ansvarig arbetsledare.</w:t>
      </w:r>
    </w:p>
    <w:p w14:paraId="36E72B5A" w14:textId="77777777" w:rsidR="00231DE7" w:rsidRPr="00231DE7" w:rsidRDefault="00231DE7" w:rsidP="00231DE7">
      <w:pPr>
        <w:widowControl/>
        <w:numPr>
          <w:ilvl w:val="0"/>
          <w:numId w:val="1"/>
        </w:numPr>
        <w:spacing w:after="160" w:line="259" w:lineRule="auto"/>
        <w:contextualSpacing/>
        <w:rPr>
          <w:rFonts w:ascii="Calibri" w:eastAsia="Calibri" w:hAnsi="Calibri"/>
          <w:sz w:val="20"/>
          <w:lang w:eastAsia="en-US"/>
        </w:rPr>
      </w:pPr>
      <w:r w:rsidRPr="00231DE7">
        <w:rPr>
          <w:rFonts w:ascii="Calibri" w:eastAsia="Calibri" w:hAnsi="Calibri"/>
          <w:sz w:val="20"/>
          <w:lang w:eastAsia="en-US"/>
        </w:rPr>
        <w:t>Post, tidningsbud, hemvårds- eller sjukvårdspersonal på tjänsteuppdrag i området.</w:t>
      </w:r>
    </w:p>
    <w:p w14:paraId="5D76F5E8" w14:textId="77777777" w:rsidR="00231DE7" w:rsidRPr="00231DE7" w:rsidRDefault="00231DE7" w:rsidP="00231DE7">
      <w:pPr>
        <w:widowControl/>
        <w:numPr>
          <w:ilvl w:val="0"/>
          <w:numId w:val="1"/>
        </w:numPr>
        <w:spacing w:after="160" w:line="259" w:lineRule="auto"/>
        <w:contextualSpacing/>
        <w:rPr>
          <w:rFonts w:ascii="Calibri" w:eastAsia="Calibri" w:hAnsi="Calibri"/>
          <w:sz w:val="20"/>
          <w:lang w:eastAsia="en-US"/>
        </w:rPr>
      </w:pPr>
      <w:r w:rsidRPr="00231DE7">
        <w:rPr>
          <w:rFonts w:ascii="Calibri" w:eastAsia="Calibri" w:hAnsi="Calibri"/>
          <w:sz w:val="20"/>
          <w:lang w:eastAsia="en-US"/>
        </w:rPr>
        <w:t>Fordon som används för arbeten på föreningens uppdrag.</w:t>
      </w:r>
    </w:p>
    <w:p w14:paraId="37C4B9CC" w14:textId="77777777" w:rsidR="00231DE7" w:rsidRPr="00231DE7" w:rsidRDefault="00231DE7" w:rsidP="00231DE7">
      <w:pPr>
        <w:widowControl/>
        <w:spacing w:after="160" w:line="259" w:lineRule="auto"/>
        <w:rPr>
          <w:rFonts w:ascii="Calibri" w:eastAsia="Calibri" w:hAnsi="Calibri"/>
          <w:sz w:val="20"/>
          <w:lang w:eastAsia="en-US"/>
        </w:rPr>
      </w:pPr>
      <w:r w:rsidRPr="00231DE7">
        <w:rPr>
          <w:rFonts w:ascii="Calibri" w:eastAsia="Calibri" w:hAnsi="Calibri"/>
          <w:sz w:val="20"/>
          <w:lang w:eastAsia="en-US"/>
        </w:rPr>
        <w:t>Vid körning inom området innanför bommarna är högsta hastighet 10 km per timma.</w:t>
      </w:r>
    </w:p>
    <w:p w14:paraId="11188BE6" w14:textId="77777777" w:rsidR="00231DE7" w:rsidRPr="00231DE7" w:rsidRDefault="00231DE7" w:rsidP="00231DE7">
      <w:pPr>
        <w:widowControl/>
        <w:spacing w:after="160" w:line="259" w:lineRule="auto"/>
        <w:rPr>
          <w:rFonts w:ascii="Calibri" w:eastAsia="Calibri" w:hAnsi="Calibri"/>
          <w:sz w:val="20"/>
          <w:lang w:eastAsia="en-US"/>
        </w:rPr>
      </w:pPr>
      <w:r w:rsidRPr="00231DE7">
        <w:rPr>
          <w:rFonts w:ascii="Calibri" w:eastAsia="Calibri" w:hAnsi="Calibri"/>
          <w:sz w:val="20"/>
          <w:lang w:eastAsia="en-US"/>
        </w:rPr>
        <w:t>Personal enligt punkt 3 – 5 bör registrera sig för egen åtkomst till öppningssystemet. Detta görs hos styrelsen eller Bostads AB Eidar.</w:t>
      </w:r>
    </w:p>
    <w:p w14:paraId="3A011764" w14:textId="2C0D222F" w:rsidR="00231DE7" w:rsidRDefault="00231DE7" w:rsidP="00231DE7">
      <w:pPr>
        <w:widowControl/>
        <w:spacing w:after="160" w:line="259" w:lineRule="auto"/>
        <w:rPr>
          <w:rFonts w:ascii="Calibri" w:eastAsia="Calibri" w:hAnsi="Calibri"/>
          <w:sz w:val="20"/>
          <w:lang w:eastAsia="en-US"/>
        </w:rPr>
      </w:pPr>
      <w:r w:rsidRPr="00231DE7">
        <w:rPr>
          <w:rFonts w:ascii="Calibri" w:eastAsia="Calibri" w:hAnsi="Calibri"/>
          <w:sz w:val="20"/>
          <w:lang w:eastAsia="en-US"/>
        </w:rPr>
        <w:t>Styrelsen för Samfällighetsföreningen Citronfjärilen 1 har rätt att stoppa möjlighet att öppna bommarna för ett eller flera telefonnummer för den som bryter mot dessa regler.</w:t>
      </w:r>
    </w:p>
    <w:p w14:paraId="0EE53567" w14:textId="08A035C7" w:rsidR="00231DE7" w:rsidRPr="00231DE7" w:rsidRDefault="00231DE7" w:rsidP="00231DE7">
      <w:pPr>
        <w:widowControl/>
        <w:spacing w:after="160" w:line="259" w:lineRule="auto"/>
        <w:rPr>
          <w:rFonts w:ascii="Calibri" w:eastAsia="Calibri" w:hAnsi="Calibri"/>
          <w:sz w:val="22"/>
          <w:szCs w:val="22"/>
          <w:lang w:eastAsia="en-US"/>
        </w:rPr>
      </w:pPr>
      <w:r>
        <w:rPr>
          <w:rFonts w:ascii="Calibri" w:eastAsia="Calibri" w:hAnsi="Calibri"/>
          <w:sz w:val="20"/>
          <w:lang w:eastAsia="en-US"/>
        </w:rPr>
        <w:t>*************************************************************************************</w:t>
      </w:r>
    </w:p>
    <w:p w14:paraId="026541E0" w14:textId="1948CAF2" w:rsidR="00882CC0" w:rsidRPr="00882CC0" w:rsidRDefault="00231DE7" w:rsidP="00231DE7">
      <w:pPr>
        <w:widowControl/>
        <w:spacing w:after="160" w:line="259" w:lineRule="auto"/>
        <w:rPr>
          <w:rFonts w:ascii="Calibri" w:eastAsia="Calibri" w:hAnsi="Calibri"/>
          <w:b/>
          <w:szCs w:val="22"/>
          <w:lang w:eastAsia="en-US"/>
        </w:rPr>
      </w:pPr>
      <w:r w:rsidRPr="00882CC0">
        <w:rPr>
          <w:rFonts w:ascii="Calibri" w:eastAsia="Calibri" w:hAnsi="Calibri"/>
          <w:b/>
          <w:szCs w:val="22"/>
          <w:lang w:eastAsia="en-US"/>
        </w:rPr>
        <w:t>BEGÄRAN OM REGISTRERING AV TELEFONNUMMER FÖR ÖPPNING AV BOMMAR</w:t>
      </w:r>
    </w:p>
    <w:p w14:paraId="17851366" w14:textId="235DCCD6" w:rsidR="00231DE7" w:rsidRPr="00231DE7" w:rsidRDefault="00231DE7" w:rsidP="00231DE7">
      <w:pPr>
        <w:widowControl/>
        <w:spacing w:after="160" w:line="259" w:lineRule="auto"/>
        <w:rPr>
          <w:rFonts w:ascii="Calibri" w:eastAsia="Calibri" w:hAnsi="Calibri"/>
          <w:sz w:val="22"/>
          <w:szCs w:val="22"/>
          <w:lang w:eastAsia="en-US"/>
        </w:rPr>
      </w:pPr>
      <w:r w:rsidRPr="00231DE7">
        <w:rPr>
          <w:rFonts w:ascii="Calibri" w:eastAsia="Calibri" w:hAnsi="Calibri"/>
          <w:sz w:val="22"/>
          <w:szCs w:val="22"/>
          <w:lang w:eastAsia="en-US"/>
        </w:rPr>
        <w:t>Jag har tagit del av ovanstående regler och vill att följande telefonnummer regi</w:t>
      </w:r>
      <w:r w:rsidR="00882CC0">
        <w:rPr>
          <w:rFonts w:ascii="Calibri" w:eastAsia="Calibri" w:hAnsi="Calibri"/>
          <w:sz w:val="22"/>
          <w:szCs w:val="22"/>
          <w:lang w:eastAsia="en-US"/>
        </w:rPr>
        <w:t>streras för att öppna bommarna. Numren ska inte vara dolda vid uppringning och f</w:t>
      </w:r>
      <w:r w:rsidRPr="00231DE7">
        <w:rPr>
          <w:rFonts w:ascii="Calibri" w:eastAsia="Calibri" w:hAnsi="Calibri"/>
          <w:sz w:val="22"/>
          <w:szCs w:val="22"/>
          <w:lang w:eastAsia="en-US"/>
        </w:rPr>
        <w:t>ör närvarande får högst två nummer regist</w:t>
      </w:r>
      <w:r w:rsidR="00882CC0">
        <w:rPr>
          <w:rFonts w:ascii="Calibri" w:eastAsia="Calibri" w:hAnsi="Calibri"/>
          <w:sz w:val="22"/>
          <w:szCs w:val="22"/>
          <w:lang w:eastAsia="en-US"/>
        </w:rPr>
        <w:t>reras per radhus eller lägenhet.</w:t>
      </w:r>
    </w:p>
    <w:tbl>
      <w:tblPr>
        <w:tblStyle w:val="Tabellrutnt1"/>
        <w:tblW w:w="9172" w:type="dxa"/>
        <w:tblLook w:val="04A0" w:firstRow="1" w:lastRow="0" w:firstColumn="1" w:lastColumn="0" w:noHBand="0" w:noVBand="1"/>
      </w:tblPr>
      <w:tblGrid>
        <w:gridCol w:w="5098"/>
        <w:gridCol w:w="4074"/>
      </w:tblGrid>
      <w:tr w:rsidR="00857DD9" w:rsidRPr="00231DE7" w14:paraId="5AEB8EF2" w14:textId="5965B105" w:rsidTr="00857DD9">
        <w:trPr>
          <w:cantSplit/>
          <w:trHeight w:val="624"/>
        </w:trPr>
        <w:tc>
          <w:tcPr>
            <w:tcW w:w="5098" w:type="dxa"/>
          </w:tcPr>
          <w:p w14:paraId="02784494" w14:textId="090D641B" w:rsidR="00857DD9" w:rsidRPr="00231DE7" w:rsidRDefault="00857DD9" w:rsidP="00231DE7">
            <w:pPr>
              <w:widowControl/>
              <w:spacing w:after="160" w:line="259" w:lineRule="auto"/>
              <w:rPr>
                <w:rFonts w:ascii="Calibri" w:hAnsi="Calibri"/>
                <w:sz w:val="18"/>
              </w:rPr>
            </w:pPr>
            <w:r w:rsidRPr="00231DE7">
              <w:rPr>
                <w:rFonts w:ascii="Calibri" w:hAnsi="Calibri"/>
                <w:sz w:val="18"/>
              </w:rPr>
              <w:t>Namnteckning</w:t>
            </w:r>
            <w:r>
              <w:rPr>
                <w:rFonts w:ascii="Calibri" w:hAnsi="Calibri"/>
                <w:sz w:val="18"/>
              </w:rPr>
              <w:t xml:space="preserve"> (En av ägarna)</w:t>
            </w:r>
          </w:p>
        </w:tc>
        <w:tc>
          <w:tcPr>
            <w:tcW w:w="4074" w:type="dxa"/>
            <w:tcBorders>
              <w:top w:val="nil"/>
              <w:bottom w:val="single" w:sz="4" w:space="0" w:color="auto"/>
              <w:right w:val="nil"/>
            </w:tcBorders>
          </w:tcPr>
          <w:p w14:paraId="2D44EFA6" w14:textId="77777777" w:rsidR="00857DD9" w:rsidRPr="00231DE7" w:rsidRDefault="00857DD9" w:rsidP="00231DE7">
            <w:pPr>
              <w:widowControl/>
              <w:spacing w:after="160" w:line="259" w:lineRule="auto"/>
              <w:rPr>
                <w:rFonts w:ascii="Calibri" w:hAnsi="Calibri"/>
                <w:sz w:val="18"/>
              </w:rPr>
            </w:pPr>
          </w:p>
        </w:tc>
      </w:tr>
      <w:tr w:rsidR="00857DD9" w:rsidRPr="00231DE7" w14:paraId="0622D8BF" w14:textId="14F69537" w:rsidTr="00857DD9">
        <w:trPr>
          <w:cantSplit/>
          <w:trHeight w:val="624"/>
        </w:trPr>
        <w:tc>
          <w:tcPr>
            <w:tcW w:w="5098" w:type="dxa"/>
          </w:tcPr>
          <w:p w14:paraId="19D7C810" w14:textId="644F89A9" w:rsidR="00857DD9" w:rsidRPr="00231DE7" w:rsidRDefault="00857DD9" w:rsidP="00231DE7">
            <w:pPr>
              <w:widowControl/>
              <w:spacing w:after="160" w:line="259" w:lineRule="auto"/>
              <w:rPr>
                <w:rFonts w:ascii="Calibri" w:hAnsi="Calibri"/>
                <w:sz w:val="18"/>
              </w:rPr>
            </w:pPr>
            <w:r w:rsidRPr="00231DE7">
              <w:rPr>
                <w:rFonts w:ascii="Calibri" w:hAnsi="Calibri"/>
                <w:sz w:val="18"/>
              </w:rPr>
              <w:t>Namn</w:t>
            </w:r>
            <w:r>
              <w:rPr>
                <w:rFonts w:ascii="Calibri" w:hAnsi="Calibri"/>
                <w:sz w:val="18"/>
              </w:rPr>
              <w:t xml:space="preserve"> 1</w:t>
            </w:r>
          </w:p>
        </w:tc>
        <w:tc>
          <w:tcPr>
            <w:tcW w:w="4074" w:type="dxa"/>
            <w:tcBorders>
              <w:top w:val="single" w:sz="4" w:space="0" w:color="auto"/>
            </w:tcBorders>
          </w:tcPr>
          <w:p w14:paraId="52C72A22" w14:textId="5D61B50C" w:rsidR="00857DD9" w:rsidRPr="00231DE7" w:rsidRDefault="00857DD9" w:rsidP="00231DE7">
            <w:pPr>
              <w:widowControl/>
              <w:spacing w:after="160" w:line="259" w:lineRule="auto"/>
              <w:rPr>
                <w:rFonts w:ascii="Calibri" w:hAnsi="Calibri"/>
                <w:sz w:val="18"/>
              </w:rPr>
            </w:pPr>
            <w:r>
              <w:rPr>
                <w:rFonts w:ascii="Calibri" w:hAnsi="Calibri"/>
                <w:sz w:val="18"/>
              </w:rPr>
              <w:t>Namn 2 (frivilligt)</w:t>
            </w:r>
          </w:p>
        </w:tc>
      </w:tr>
      <w:tr w:rsidR="00857DD9" w:rsidRPr="00231DE7" w14:paraId="4C1F69C1" w14:textId="3F1DFFF6" w:rsidTr="00857DD9">
        <w:trPr>
          <w:cantSplit/>
          <w:trHeight w:val="624"/>
        </w:trPr>
        <w:tc>
          <w:tcPr>
            <w:tcW w:w="5098" w:type="dxa"/>
          </w:tcPr>
          <w:p w14:paraId="01E1BD14" w14:textId="63779BB2" w:rsidR="00857DD9" w:rsidRPr="00231DE7" w:rsidRDefault="00857DD9" w:rsidP="00231DE7">
            <w:pPr>
              <w:widowControl/>
              <w:spacing w:after="160" w:line="259" w:lineRule="auto"/>
              <w:rPr>
                <w:rFonts w:ascii="Calibri" w:hAnsi="Calibri"/>
                <w:sz w:val="18"/>
              </w:rPr>
            </w:pPr>
            <w:r w:rsidRPr="00231DE7">
              <w:rPr>
                <w:rFonts w:ascii="Calibri" w:hAnsi="Calibri"/>
                <w:sz w:val="18"/>
              </w:rPr>
              <w:t>Tel.nr 1</w:t>
            </w:r>
          </w:p>
        </w:tc>
        <w:tc>
          <w:tcPr>
            <w:tcW w:w="4074" w:type="dxa"/>
          </w:tcPr>
          <w:p w14:paraId="7CF14BD1" w14:textId="7FB1A638" w:rsidR="00857DD9" w:rsidRPr="00231DE7" w:rsidRDefault="00857DD9" w:rsidP="00231DE7">
            <w:pPr>
              <w:widowControl/>
              <w:spacing w:after="160" w:line="259" w:lineRule="auto"/>
              <w:rPr>
                <w:rFonts w:ascii="Calibri" w:hAnsi="Calibri"/>
                <w:sz w:val="18"/>
              </w:rPr>
            </w:pPr>
            <w:r w:rsidRPr="00231DE7">
              <w:rPr>
                <w:rFonts w:ascii="Calibri" w:hAnsi="Calibri"/>
                <w:sz w:val="18"/>
              </w:rPr>
              <w:t>Tel.nr 2</w:t>
            </w:r>
            <w:r>
              <w:rPr>
                <w:rFonts w:ascii="Calibri" w:hAnsi="Calibri"/>
                <w:sz w:val="18"/>
              </w:rPr>
              <w:t xml:space="preserve"> (frivilligt)</w:t>
            </w:r>
          </w:p>
        </w:tc>
      </w:tr>
      <w:tr w:rsidR="00857DD9" w:rsidRPr="00231DE7" w14:paraId="77604B9C" w14:textId="31D5FF72" w:rsidTr="00857DD9">
        <w:trPr>
          <w:gridAfter w:val="1"/>
          <w:wAfter w:w="4074" w:type="dxa"/>
          <w:cantSplit/>
          <w:trHeight w:val="624"/>
        </w:trPr>
        <w:tc>
          <w:tcPr>
            <w:tcW w:w="5098" w:type="dxa"/>
          </w:tcPr>
          <w:p w14:paraId="6C28E183" w14:textId="303FD6FB" w:rsidR="00857DD9" w:rsidRPr="00231DE7" w:rsidRDefault="00857DD9" w:rsidP="00231DE7">
            <w:pPr>
              <w:widowControl/>
              <w:spacing w:after="160" w:line="259" w:lineRule="auto"/>
              <w:rPr>
                <w:rFonts w:ascii="Calibri" w:hAnsi="Calibri"/>
                <w:sz w:val="18"/>
              </w:rPr>
            </w:pPr>
            <w:r>
              <w:rPr>
                <w:rFonts w:ascii="Calibri" w:hAnsi="Calibri"/>
                <w:sz w:val="18"/>
              </w:rPr>
              <w:t>e-postadress (En av ägarna)</w:t>
            </w:r>
          </w:p>
        </w:tc>
      </w:tr>
      <w:tr w:rsidR="00857DD9" w:rsidRPr="00231DE7" w14:paraId="526E2C67" w14:textId="711DC354" w:rsidTr="00857DD9">
        <w:trPr>
          <w:gridAfter w:val="1"/>
          <w:wAfter w:w="4074" w:type="dxa"/>
          <w:cantSplit/>
          <w:trHeight w:val="624"/>
        </w:trPr>
        <w:tc>
          <w:tcPr>
            <w:tcW w:w="5098" w:type="dxa"/>
          </w:tcPr>
          <w:p w14:paraId="0B4E35AF" w14:textId="4C17FFA7" w:rsidR="00857DD9" w:rsidRPr="00B9296A" w:rsidRDefault="00857DD9" w:rsidP="00231DE7">
            <w:pPr>
              <w:widowControl/>
              <w:spacing w:after="160" w:line="259" w:lineRule="auto"/>
              <w:rPr>
                <w:rFonts w:ascii="Calibri" w:hAnsi="Calibri"/>
                <w:b/>
                <w:sz w:val="36"/>
                <w:szCs w:val="36"/>
              </w:rPr>
            </w:pPr>
            <w:r>
              <w:rPr>
                <w:rFonts w:ascii="Calibri" w:hAnsi="Calibri"/>
                <w:sz w:val="18"/>
              </w:rPr>
              <w:t>Avser Lextorpsvägen nummer:</w:t>
            </w:r>
            <w:r w:rsidR="0045747E">
              <w:rPr>
                <w:rFonts w:ascii="Calibri" w:hAnsi="Calibri"/>
                <w:sz w:val="18"/>
              </w:rPr>
              <w:t xml:space="preserve">            </w:t>
            </w:r>
          </w:p>
        </w:tc>
      </w:tr>
    </w:tbl>
    <w:p w14:paraId="3ACD88FE" w14:textId="37B1D086" w:rsidR="00C97981" w:rsidRDefault="00231DE7" w:rsidP="00C97981">
      <w:pPr>
        <w:widowControl/>
        <w:rPr>
          <w:rFonts w:ascii="Calibri" w:eastAsia="Calibri" w:hAnsi="Calibri"/>
          <w:b/>
          <w:sz w:val="22"/>
          <w:szCs w:val="22"/>
          <w:lang w:eastAsia="en-US"/>
        </w:rPr>
      </w:pPr>
      <w:r w:rsidRPr="00231DE7">
        <w:rPr>
          <w:rFonts w:ascii="Calibri" w:eastAsia="Calibri" w:hAnsi="Calibri"/>
          <w:b/>
          <w:sz w:val="22"/>
          <w:szCs w:val="22"/>
          <w:lang w:eastAsia="en-US"/>
        </w:rPr>
        <w:t>Blanketten lämnas</w:t>
      </w:r>
      <w:r w:rsidR="00857DD9">
        <w:rPr>
          <w:rFonts w:ascii="Calibri" w:eastAsia="Calibri" w:hAnsi="Calibri"/>
          <w:b/>
          <w:sz w:val="22"/>
          <w:szCs w:val="22"/>
          <w:lang w:eastAsia="en-US"/>
        </w:rPr>
        <w:t xml:space="preserve"> snarast</w:t>
      </w:r>
      <w:r w:rsidRPr="00231DE7">
        <w:rPr>
          <w:rFonts w:ascii="Calibri" w:eastAsia="Calibri" w:hAnsi="Calibri"/>
          <w:b/>
          <w:sz w:val="22"/>
          <w:szCs w:val="22"/>
          <w:lang w:eastAsia="en-US"/>
        </w:rPr>
        <w:t xml:space="preserve"> till någon av följande: </w:t>
      </w:r>
    </w:p>
    <w:p w14:paraId="325245F4" w14:textId="71CD11DA" w:rsidR="00857DD9" w:rsidRDefault="00857DD9" w:rsidP="00C97981">
      <w:pPr>
        <w:widowControl/>
        <w:rPr>
          <w:rFonts w:ascii="Calibri" w:eastAsia="Calibri" w:hAnsi="Calibri"/>
          <w:b/>
          <w:sz w:val="22"/>
          <w:szCs w:val="22"/>
          <w:lang w:eastAsia="en-US"/>
        </w:rPr>
      </w:pPr>
    </w:p>
    <w:tbl>
      <w:tblPr>
        <w:tblStyle w:val="Tabellrutnt"/>
        <w:tblW w:w="0" w:type="auto"/>
        <w:tblLook w:val="04A0" w:firstRow="1" w:lastRow="0" w:firstColumn="1" w:lastColumn="0" w:noHBand="0" w:noVBand="1"/>
      </w:tblPr>
      <w:tblGrid>
        <w:gridCol w:w="4247"/>
        <w:gridCol w:w="4248"/>
      </w:tblGrid>
      <w:tr w:rsidR="00857DD9" w14:paraId="67BB99A2" w14:textId="77777777" w:rsidTr="00857DD9">
        <w:tc>
          <w:tcPr>
            <w:tcW w:w="4247" w:type="dxa"/>
          </w:tcPr>
          <w:p w14:paraId="508DF4C7" w14:textId="409A566F" w:rsidR="00857DD9" w:rsidRDefault="00645B45" w:rsidP="00C97981">
            <w:pPr>
              <w:widowControl/>
              <w:rPr>
                <w:rFonts w:ascii="Calibri" w:eastAsia="Calibri" w:hAnsi="Calibri"/>
                <w:b/>
                <w:sz w:val="22"/>
                <w:szCs w:val="22"/>
                <w:lang w:eastAsia="en-US"/>
              </w:rPr>
            </w:pPr>
            <w:r>
              <w:rPr>
                <w:rFonts w:ascii="Calibri" w:eastAsia="Calibri" w:hAnsi="Calibri"/>
                <w:b/>
                <w:sz w:val="22"/>
                <w:szCs w:val="22"/>
                <w:lang w:eastAsia="en-US"/>
              </w:rPr>
              <w:t>Rita Andersson, Lextorpsvägen 257</w:t>
            </w:r>
          </w:p>
        </w:tc>
        <w:tc>
          <w:tcPr>
            <w:tcW w:w="4248" w:type="dxa"/>
          </w:tcPr>
          <w:p w14:paraId="70F4505B" w14:textId="36552A2F" w:rsidR="00857DD9" w:rsidRDefault="00857DD9" w:rsidP="00857DD9">
            <w:pPr>
              <w:widowControl/>
              <w:rPr>
                <w:rFonts w:ascii="Calibri" w:eastAsia="Calibri" w:hAnsi="Calibri"/>
                <w:b/>
                <w:sz w:val="22"/>
                <w:szCs w:val="22"/>
                <w:lang w:eastAsia="en-US"/>
              </w:rPr>
            </w:pPr>
            <w:r>
              <w:rPr>
                <w:rFonts w:ascii="Calibri" w:eastAsia="Calibri" w:hAnsi="Calibri"/>
                <w:b/>
                <w:sz w:val="22"/>
                <w:szCs w:val="22"/>
                <w:lang w:eastAsia="en-US"/>
              </w:rPr>
              <w:t>Safet Peci, Lextorpsvägen 387</w:t>
            </w:r>
          </w:p>
        </w:tc>
      </w:tr>
      <w:tr w:rsidR="00857DD9" w14:paraId="6B705873" w14:textId="77777777" w:rsidTr="00857DD9">
        <w:tc>
          <w:tcPr>
            <w:tcW w:w="4247" w:type="dxa"/>
          </w:tcPr>
          <w:p w14:paraId="2301CF51" w14:textId="76601FFC" w:rsidR="00857DD9" w:rsidRDefault="00857DD9" w:rsidP="00857DD9">
            <w:pPr>
              <w:widowControl/>
              <w:rPr>
                <w:rFonts w:ascii="Calibri" w:eastAsia="Calibri" w:hAnsi="Calibri"/>
                <w:b/>
                <w:sz w:val="22"/>
                <w:szCs w:val="22"/>
                <w:lang w:eastAsia="en-US"/>
              </w:rPr>
            </w:pPr>
            <w:r w:rsidRPr="00231DE7">
              <w:rPr>
                <w:rFonts w:ascii="Calibri" w:eastAsia="Calibri" w:hAnsi="Calibri"/>
                <w:b/>
                <w:sz w:val="22"/>
                <w:szCs w:val="22"/>
                <w:lang w:eastAsia="en-US"/>
              </w:rPr>
              <w:t xml:space="preserve">Anita </w:t>
            </w:r>
            <w:r w:rsidR="00C76682">
              <w:rPr>
                <w:rFonts w:ascii="Calibri" w:eastAsia="Calibri" w:hAnsi="Calibri"/>
                <w:b/>
                <w:sz w:val="22"/>
                <w:szCs w:val="22"/>
                <w:lang w:eastAsia="en-US"/>
              </w:rPr>
              <w:t xml:space="preserve">Tetzlaff </w:t>
            </w:r>
            <w:r w:rsidRPr="00231DE7">
              <w:rPr>
                <w:rFonts w:ascii="Calibri" w:eastAsia="Calibri" w:hAnsi="Calibri"/>
                <w:b/>
                <w:sz w:val="22"/>
                <w:szCs w:val="22"/>
                <w:lang w:eastAsia="en-US"/>
              </w:rPr>
              <w:t>Å</w:t>
            </w:r>
            <w:r>
              <w:rPr>
                <w:rFonts w:ascii="Calibri" w:eastAsia="Calibri" w:hAnsi="Calibri"/>
                <w:b/>
                <w:sz w:val="22"/>
                <w:szCs w:val="22"/>
                <w:lang w:eastAsia="en-US"/>
              </w:rPr>
              <w:t>hs,</w:t>
            </w:r>
            <w:r w:rsidR="00C76682">
              <w:rPr>
                <w:rFonts w:ascii="Calibri" w:eastAsia="Calibri" w:hAnsi="Calibri"/>
                <w:b/>
                <w:sz w:val="22"/>
                <w:szCs w:val="22"/>
                <w:lang w:eastAsia="en-US"/>
              </w:rPr>
              <w:t xml:space="preserve"> </w:t>
            </w:r>
            <w:r>
              <w:rPr>
                <w:rFonts w:ascii="Calibri" w:eastAsia="Calibri" w:hAnsi="Calibri"/>
                <w:b/>
                <w:sz w:val="22"/>
                <w:szCs w:val="22"/>
                <w:lang w:eastAsia="en-US"/>
              </w:rPr>
              <w:t>Lextorpsvägen 529</w:t>
            </w:r>
          </w:p>
        </w:tc>
        <w:tc>
          <w:tcPr>
            <w:tcW w:w="4248" w:type="dxa"/>
          </w:tcPr>
          <w:p w14:paraId="177B2CBF" w14:textId="60E16BD2" w:rsidR="00857DD9" w:rsidRDefault="00857DD9" w:rsidP="00857DD9">
            <w:pPr>
              <w:widowControl/>
              <w:rPr>
                <w:rFonts w:ascii="Calibri" w:eastAsia="Calibri" w:hAnsi="Calibri"/>
                <w:b/>
                <w:sz w:val="22"/>
                <w:szCs w:val="22"/>
                <w:lang w:eastAsia="en-US"/>
              </w:rPr>
            </w:pPr>
          </w:p>
        </w:tc>
      </w:tr>
    </w:tbl>
    <w:p w14:paraId="6A0E8B7C" w14:textId="2D3055A4" w:rsidR="00C97981" w:rsidRDefault="00C97981" w:rsidP="00C97981">
      <w:pPr>
        <w:widowControl/>
        <w:rPr>
          <w:rFonts w:ascii="Calibri" w:eastAsia="Calibri" w:hAnsi="Calibri"/>
          <w:b/>
          <w:sz w:val="22"/>
          <w:szCs w:val="22"/>
          <w:lang w:eastAsia="en-US"/>
        </w:rPr>
      </w:pPr>
    </w:p>
    <w:p w14:paraId="159B8A35" w14:textId="4625398D" w:rsidR="000C5074" w:rsidRDefault="00231DE7" w:rsidP="00C97981">
      <w:pPr>
        <w:widowControl/>
        <w:rPr>
          <w:rFonts w:ascii="Calibri" w:eastAsia="Calibri" w:hAnsi="Calibri"/>
          <w:b/>
          <w:sz w:val="22"/>
          <w:szCs w:val="22"/>
          <w:lang w:eastAsia="en-US"/>
        </w:rPr>
      </w:pPr>
      <w:r w:rsidRPr="00231DE7">
        <w:rPr>
          <w:rFonts w:ascii="Calibri" w:eastAsia="Calibri" w:hAnsi="Calibri"/>
          <w:b/>
          <w:sz w:val="22"/>
          <w:szCs w:val="22"/>
          <w:lang w:eastAsia="en-US"/>
        </w:rPr>
        <w:t>Hyresgäster hos Eidar lämnar blanketten till Eidar cen</w:t>
      </w:r>
      <w:bookmarkStart w:id="0" w:name="_GoBack"/>
      <w:bookmarkEnd w:id="0"/>
      <w:r w:rsidRPr="00231DE7">
        <w:rPr>
          <w:rFonts w:ascii="Calibri" w:eastAsia="Calibri" w:hAnsi="Calibri"/>
          <w:b/>
          <w:sz w:val="22"/>
          <w:szCs w:val="22"/>
          <w:lang w:eastAsia="en-US"/>
        </w:rPr>
        <w:t>ter</w:t>
      </w:r>
      <w:r w:rsidR="000C5074">
        <w:tab/>
      </w:r>
    </w:p>
    <w:p w14:paraId="1D1DA25A" w14:textId="14EA1F27" w:rsidR="00C76682" w:rsidRPr="00C76682" w:rsidRDefault="00C76682" w:rsidP="00C76682">
      <w:pPr>
        <w:rPr>
          <w:rFonts w:ascii="Calibri" w:eastAsia="Calibri" w:hAnsi="Calibri"/>
          <w:sz w:val="22"/>
          <w:szCs w:val="22"/>
          <w:lang w:eastAsia="en-US"/>
        </w:rPr>
      </w:pPr>
    </w:p>
    <w:p w14:paraId="74B9E771" w14:textId="1AF0D6CF" w:rsidR="00C76682" w:rsidRPr="00C76682" w:rsidRDefault="00C76682" w:rsidP="00C76682">
      <w:pPr>
        <w:rPr>
          <w:rFonts w:ascii="Calibri" w:eastAsia="Calibri" w:hAnsi="Calibri"/>
          <w:sz w:val="22"/>
          <w:szCs w:val="22"/>
          <w:lang w:eastAsia="en-US"/>
        </w:rPr>
      </w:pPr>
    </w:p>
    <w:p w14:paraId="246D8750" w14:textId="77777777" w:rsidR="00C76682" w:rsidRPr="00C76682" w:rsidRDefault="00C76682" w:rsidP="00C76682">
      <w:pPr>
        <w:rPr>
          <w:rFonts w:ascii="Calibri" w:eastAsia="Calibri" w:hAnsi="Calibri"/>
          <w:sz w:val="22"/>
          <w:szCs w:val="22"/>
          <w:lang w:eastAsia="en-US"/>
        </w:rPr>
      </w:pPr>
    </w:p>
    <w:p w14:paraId="6106543F" w14:textId="4ADAF10B" w:rsidR="00C76682" w:rsidRPr="00C76682" w:rsidRDefault="00C76682" w:rsidP="00C76682">
      <w:pPr>
        <w:rPr>
          <w:rFonts w:ascii="Calibri" w:eastAsia="Calibri" w:hAnsi="Calibri"/>
          <w:sz w:val="22"/>
          <w:szCs w:val="22"/>
          <w:lang w:eastAsia="en-US"/>
        </w:rPr>
      </w:pPr>
    </w:p>
    <w:p w14:paraId="4C5E0C03" w14:textId="4EFFA0D6" w:rsidR="00C76682" w:rsidRPr="00C76682" w:rsidRDefault="00C76682" w:rsidP="00C76682">
      <w:pPr>
        <w:rPr>
          <w:rFonts w:ascii="Calibri" w:eastAsia="Calibri" w:hAnsi="Calibri"/>
          <w:sz w:val="22"/>
          <w:szCs w:val="22"/>
          <w:lang w:eastAsia="en-US"/>
        </w:rPr>
      </w:pPr>
    </w:p>
    <w:p w14:paraId="3FCA121A" w14:textId="77777777" w:rsidR="00C76682" w:rsidRPr="00C76682" w:rsidRDefault="00C76682" w:rsidP="00C76682">
      <w:pPr>
        <w:rPr>
          <w:rFonts w:ascii="Calibri" w:eastAsia="Calibri" w:hAnsi="Calibri"/>
          <w:sz w:val="22"/>
          <w:szCs w:val="22"/>
          <w:lang w:eastAsia="en-US"/>
        </w:rPr>
      </w:pPr>
    </w:p>
    <w:p w14:paraId="53168ED0" w14:textId="2371A119" w:rsidR="00C76682" w:rsidRPr="00C76682" w:rsidRDefault="00C76682" w:rsidP="00C76682">
      <w:pPr>
        <w:rPr>
          <w:rFonts w:ascii="Calibri" w:eastAsia="Calibri" w:hAnsi="Calibri"/>
          <w:sz w:val="22"/>
          <w:szCs w:val="22"/>
          <w:lang w:eastAsia="en-US"/>
        </w:rPr>
      </w:pPr>
    </w:p>
    <w:p w14:paraId="593E0643" w14:textId="3B830B70" w:rsidR="00C76682" w:rsidRPr="00C76682" w:rsidRDefault="00C76682" w:rsidP="00C76682">
      <w:pPr>
        <w:rPr>
          <w:rFonts w:ascii="Calibri" w:eastAsia="Calibri" w:hAnsi="Calibri"/>
          <w:sz w:val="22"/>
          <w:szCs w:val="22"/>
          <w:lang w:eastAsia="en-US"/>
        </w:rPr>
      </w:pPr>
    </w:p>
    <w:p w14:paraId="2D5A8C06" w14:textId="77777777" w:rsidR="00C76682" w:rsidRPr="00C76682" w:rsidRDefault="00C76682" w:rsidP="00C76682">
      <w:pPr>
        <w:rPr>
          <w:rFonts w:ascii="Calibri" w:eastAsia="Calibri" w:hAnsi="Calibri"/>
          <w:sz w:val="22"/>
          <w:szCs w:val="22"/>
          <w:lang w:eastAsia="en-US"/>
        </w:rPr>
      </w:pPr>
    </w:p>
    <w:p w14:paraId="3FCFD2EA" w14:textId="22DB4422" w:rsidR="00C76682" w:rsidRPr="00C76682" w:rsidRDefault="00C76682" w:rsidP="00C76682">
      <w:pPr>
        <w:rPr>
          <w:rFonts w:ascii="Calibri" w:eastAsia="Calibri" w:hAnsi="Calibri"/>
          <w:sz w:val="22"/>
          <w:szCs w:val="22"/>
          <w:lang w:eastAsia="en-US"/>
        </w:rPr>
      </w:pPr>
    </w:p>
    <w:p w14:paraId="50D1A01F" w14:textId="14F8A1F3" w:rsidR="00C76682" w:rsidRPr="00C76682" w:rsidRDefault="00C76682" w:rsidP="00C76682">
      <w:pPr>
        <w:rPr>
          <w:rFonts w:ascii="Calibri" w:eastAsia="Calibri" w:hAnsi="Calibri"/>
          <w:sz w:val="22"/>
          <w:szCs w:val="22"/>
          <w:lang w:eastAsia="en-US"/>
        </w:rPr>
      </w:pPr>
    </w:p>
    <w:p w14:paraId="2169B534" w14:textId="77777777" w:rsidR="00C76682" w:rsidRPr="00C76682" w:rsidRDefault="00C76682" w:rsidP="00C76682">
      <w:pPr>
        <w:rPr>
          <w:rFonts w:ascii="Calibri" w:eastAsia="Calibri" w:hAnsi="Calibri"/>
          <w:sz w:val="22"/>
          <w:szCs w:val="22"/>
          <w:lang w:eastAsia="en-US"/>
        </w:rPr>
      </w:pPr>
    </w:p>
    <w:p w14:paraId="44AAC865" w14:textId="66D69A1D" w:rsidR="00C76682" w:rsidRPr="00C76682" w:rsidRDefault="00C76682" w:rsidP="00C76682">
      <w:pPr>
        <w:rPr>
          <w:rFonts w:ascii="Calibri" w:eastAsia="Calibri" w:hAnsi="Calibri"/>
          <w:sz w:val="22"/>
          <w:szCs w:val="22"/>
          <w:lang w:eastAsia="en-US"/>
        </w:rPr>
      </w:pPr>
    </w:p>
    <w:p w14:paraId="51E3390E" w14:textId="1510A4DB" w:rsidR="00C76682" w:rsidRPr="00C76682" w:rsidRDefault="00C76682" w:rsidP="00C76682">
      <w:pPr>
        <w:rPr>
          <w:rFonts w:ascii="Calibri" w:eastAsia="Calibri" w:hAnsi="Calibri"/>
          <w:sz w:val="22"/>
          <w:szCs w:val="22"/>
          <w:lang w:eastAsia="en-US"/>
        </w:rPr>
      </w:pPr>
    </w:p>
    <w:p w14:paraId="3A912613" w14:textId="77777777" w:rsidR="00C76682" w:rsidRPr="00C76682" w:rsidRDefault="00C76682" w:rsidP="00C76682">
      <w:pPr>
        <w:rPr>
          <w:rFonts w:ascii="Calibri" w:eastAsia="Calibri" w:hAnsi="Calibri"/>
          <w:sz w:val="22"/>
          <w:szCs w:val="22"/>
          <w:lang w:eastAsia="en-US"/>
        </w:rPr>
      </w:pPr>
    </w:p>
    <w:p w14:paraId="793C84B6" w14:textId="21BC323B" w:rsidR="00C76682" w:rsidRPr="00C76682" w:rsidRDefault="00C76682" w:rsidP="00C76682">
      <w:pPr>
        <w:rPr>
          <w:rFonts w:ascii="Calibri" w:eastAsia="Calibri" w:hAnsi="Calibri"/>
          <w:sz w:val="22"/>
          <w:szCs w:val="22"/>
          <w:lang w:eastAsia="en-US"/>
        </w:rPr>
      </w:pPr>
    </w:p>
    <w:p w14:paraId="4BDFBB81" w14:textId="612914EF" w:rsidR="00C76682" w:rsidRPr="00C76682" w:rsidRDefault="00C76682" w:rsidP="00C76682">
      <w:pPr>
        <w:rPr>
          <w:rFonts w:ascii="Calibri" w:eastAsia="Calibri" w:hAnsi="Calibri"/>
          <w:sz w:val="22"/>
          <w:szCs w:val="22"/>
          <w:lang w:eastAsia="en-US"/>
        </w:rPr>
      </w:pPr>
    </w:p>
    <w:p w14:paraId="00150333" w14:textId="77777777" w:rsidR="00C76682" w:rsidRPr="00C76682" w:rsidRDefault="00C76682" w:rsidP="00C76682">
      <w:pPr>
        <w:rPr>
          <w:rFonts w:ascii="Calibri" w:eastAsia="Calibri" w:hAnsi="Calibri"/>
          <w:sz w:val="22"/>
          <w:szCs w:val="22"/>
          <w:lang w:eastAsia="en-US"/>
        </w:rPr>
      </w:pPr>
    </w:p>
    <w:p w14:paraId="5EBEB154" w14:textId="54A5C05A" w:rsidR="00C76682" w:rsidRPr="00C76682" w:rsidRDefault="00C76682" w:rsidP="00C76682">
      <w:pPr>
        <w:rPr>
          <w:rFonts w:ascii="Calibri" w:eastAsia="Calibri" w:hAnsi="Calibri"/>
          <w:sz w:val="22"/>
          <w:szCs w:val="22"/>
          <w:lang w:eastAsia="en-US"/>
        </w:rPr>
      </w:pPr>
    </w:p>
    <w:p w14:paraId="75D1188E" w14:textId="71A7F3F2" w:rsidR="00C76682" w:rsidRPr="00C76682" w:rsidRDefault="00C76682" w:rsidP="00C76682">
      <w:pPr>
        <w:rPr>
          <w:rFonts w:ascii="Calibri" w:eastAsia="Calibri" w:hAnsi="Calibri"/>
          <w:sz w:val="22"/>
          <w:szCs w:val="22"/>
          <w:lang w:eastAsia="en-US"/>
        </w:rPr>
      </w:pPr>
    </w:p>
    <w:p w14:paraId="53468E90" w14:textId="77777777" w:rsidR="00C76682" w:rsidRPr="00C76682" w:rsidRDefault="00C76682" w:rsidP="00C76682">
      <w:pPr>
        <w:rPr>
          <w:rFonts w:ascii="Calibri" w:eastAsia="Calibri" w:hAnsi="Calibri"/>
          <w:sz w:val="22"/>
          <w:szCs w:val="22"/>
          <w:lang w:eastAsia="en-US"/>
        </w:rPr>
      </w:pPr>
    </w:p>
    <w:p w14:paraId="083C5F92" w14:textId="0F2B0FA7" w:rsidR="00C76682" w:rsidRPr="00C76682" w:rsidRDefault="00C76682" w:rsidP="00C76682">
      <w:pPr>
        <w:rPr>
          <w:rFonts w:ascii="Calibri" w:eastAsia="Calibri" w:hAnsi="Calibri"/>
          <w:sz w:val="22"/>
          <w:szCs w:val="22"/>
          <w:lang w:eastAsia="en-US"/>
        </w:rPr>
      </w:pPr>
    </w:p>
    <w:p w14:paraId="02042235" w14:textId="73A108FE" w:rsidR="00C76682" w:rsidRPr="00C76682" w:rsidRDefault="00C76682" w:rsidP="00C76682">
      <w:pPr>
        <w:rPr>
          <w:rFonts w:ascii="Calibri" w:eastAsia="Calibri" w:hAnsi="Calibri"/>
          <w:sz w:val="22"/>
          <w:szCs w:val="22"/>
          <w:lang w:eastAsia="en-US"/>
        </w:rPr>
      </w:pPr>
    </w:p>
    <w:p w14:paraId="03E2EBE5" w14:textId="77777777" w:rsidR="00C76682" w:rsidRPr="00C76682" w:rsidRDefault="00C76682" w:rsidP="00C76682">
      <w:pPr>
        <w:rPr>
          <w:rFonts w:ascii="Calibri" w:eastAsia="Calibri" w:hAnsi="Calibri"/>
          <w:sz w:val="22"/>
          <w:szCs w:val="22"/>
          <w:lang w:eastAsia="en-US"/>
        </w:rPr>
      </w:pPr>
    </w:p>
    <w:p w14:paraId="10D226D4" w14:textId="692848F6" w:rsidR="00C76682" w:rsidRPr="00C76682" w:rsidRDefault="00C76682" w:rsidP="00C76682">
      <w:pPr>
        <w:rPr>
          <w:rFonts w:ascii="Calibri" w:eastAsia="Calibri" w:hAnsi="Calibri"/>
          <w:sz w:val="22"/>
          <w:szCs w:val="22"/>
          <w:lang w:eastAsia="en-US"/>
        </w:rPr>
      </w:pPr>
    </w:p>
    <w:p w14:paraId="4983FD2D" w14:textId="67949231" w:rsidR="00C76682" w:rsidRPr="00C76682" w:rsidRDefault="00C76682" w:rsidP="00C76682">
      <w:pPr>
        <w:rPr>
          <w:rFonts w:ascii="Calibri" w:eastAsia="Calibri" w:hAnsi="Calibri"/>
          <w:sz w:val="22"/>
          <w:szCs w:val="22"/>
          <w:lang w:eastAsia="en-US"/>
        </w:rPr>
      </w:pPr>
    </w:p>
    <w:p w14:paraId="49B962C1" w14:textId="77777777" w:rsidR="00C76682" w:rsidRPr="00C76682" w:rsidRDefault="00C76682" w:rsidP="00C76682">
      <w:pPr>
        <w:rPr>
          <w:rFonts w:ascii="Calibri" w:eastAsia="Calibri" w:hAnsi="Calibri"/>
          <w:sz w:val="22"/>
          <w:szCs w:val="22"/>
          <w:lang w:eastAsia="en-US"/>
        </w:rPr>
      </w:pPr>
    </w:p>
    <w:p w14:paraId="58C5422C" w14:textId="2288703F" w:rsidR="00C76682" w:rsidRPr="00C76682" w:rsidRDefault="00C76682" w:rsidP="00C76682">
      <w:pPr>
        <w:rPr>
          <w:rFonts w:ascii="Calibri" w:eastAsia="Calibri" w:hAnsi="Calibri"/>
          <w:sz w:val="22"/>
          <w:szCs w:val="22"/>
          <w:lang w:eastAsia="en-US"/>
        </w:rPr>
      </w:pPr>
    </w:p>
    <w:p w14:paraId="6746E7B1" w14:textId="26336418" w:rsidR="00C76682" w:rsidRPr="00C76682" w:rsidRDefault="00C76682" w:rsidP="00C76682">
      <w:pPr>
        <w:rPr>
          <w:rFonts w:ascii="Calibri" w:eastAsia="Calibri" w:hAnsi="Calibri"/>
          <w:sz w:val="22"/>
          <w:szCs w:val="22"/>
          <w:lang w:eastAsia="en-US"/>
        </w:rPr>
      </w:pPr>
    </w:p>
    <w:p w14:paraId="1C93AAB0" w14:textId="77777777" w:rsidR="00C76682" w:rsidRPr="00C76682" w:rsidRDefault="00C76682" w:rsidP="00C76682">
      <w:pPr>
        <w:rPr>
          <w:rFonts w:ascii="Calibri" w:eastAsia="Calibri" w:hAnsi="Calibri"/>
          <w:sz w:val="22"/>
          <w:szCs w:val="22"/>
          <w:lang w:eastAsia="en-US"/>
        </w:rPr>
      </w:pPr>
    </w:p>
    <w:p w14:paraId="59C56A8B" w14:textId="059537E8" w:rsidR="00C76682" w:rsidRPr="00C76682" w:rsidRDefault="00C76682" w:rsidP="00C76682">
      <w:pPr>
        <w:rPr>
          <w:rFonts w:ascii="Calibri" w:eastAsia="Calibri" w:hAnsi="Calibri"/>
          <w:sz w:val="22"/>
          <w:szCs w:val="22"/>
          <w:lang w:eastAsia="en-US"/>
        </w:rPr>
      </w:pPr>
    </w:p>
    <w:p w14:paraId="488E77DA" w14:textId="1C98C55B" w:rsidR="00C76682" w:rsidRPr="00C76682" w:rsidRDefault="00C76682" w:rsidP="00C76682">
      <w:pPr>
        <w:rPr>
          <w:rFonts w:ascii="Calibri" w:eastAsia="Calibri" w:hAnsi="Calibri"/>
          <w:sz w:val="22"/>
          <w:szCs w:val="22"/>
          <w:lang w:eastAsia="en-US"/>
        </w:rPr>
      </w:pPr>
    </w:p>
    <w:p w14:paraId="2BD801C3" w14:textId="77777777" w:rsidR="00C76682" w:rsidRPr="00C76682" w:rsidRDefault="00C76682" w:rsidP="00C76682">
      <w:pPr>
        <w:rPr>
          <w:rFonts w:ascii="Calibri" w:eastAsia="Calibri" w:hAnsi="Calibri"/>
          <w:sz w:val="22"/>
          <w:szCs w:val="22"/>
          <w:lang w:eastAsia="en-US"/>
        </w:rPr>
      </w:pPr>
    </w:p>
    <w:p w14:paraId="104F1542" w14:textId="44EF4DF5" w:rsidR="00C76682" w:rsidRPr="00C76682" w:rsidRDefault="00C76682" w:rsidP="00C76682">
      <w:pPr>
        <w:rPr>
          <w:rFonts w:ascii="Calibri" w:eastAsia="Calibri" w:hAnsi="Calibri"/>
          <w:sz w:val="22"/>
          <w:szCs w:val="22"/>
          <w:lang w:eastAsia="en-US"/>
        </w:rPr>
      </w:pPr>
    </w:p>
    <w:p w14:paraId="2B8E86B3" w14:textId="15D23A93" w:rsidR="00C76682" w:rsidRPr="00C76682" w:rsidRDefault="00C76682" w:rsidP="00C76682">
      <w:pPr>
        <w:rPr>
          <w:rFonts w:ascii="Calibri" w:eastAsia="Calibri" w:hAnsi="Calibri"/>
          <w:sz w:val="22"/>
          <w:szCs w:val="22"/>
          <w:lang w:eastAsia="en-US"/>
        </w:rPr>
      </w:pPr>
    </w:p>
    <w:p w14:paraId="3D1DE00F" w14:textId="77777777" w:rsidR="00C76682" w:rsidRPr="00C76682" w:rsidRDefault="00C76682" w:rsidP="00C76682">
      <w:pPr>
        <w:rPr>
          <w:rFonts w:ascii="Calibri" w:eastAsia="Calibri" w:hAnsi="Calibri"/>
          <w:sz w:val="22"/>
          <w:szCs w:val="22"/>
          <w:lang w:eastAsia="en-US"/>
        </w:rPr>
      </w:pPr>
    </w:p>
    <w:p w14:paraId="5FB31541" w14:textId="744341AA" w:rsidR="00C76682" w:rsidRPr="00C76682" w:rsidRDefault="00C76682" w:rsidP="00C76682">
      <w:pPr>
        <w:rPr>
          <w:rFonts w:ascii="Calibri" w:eastAsia="Calibri" w:hAnsi="Calibri"/>
          <w:sz w:val="22"/>
          <w:szCs w:val="22"/>
          <w:lang w:eastAsia="en-US"/>
        </w:rPr>
      </w:pPr>
    </w:p>
    <w:p w14:paraId="533B1BE8" w14:textId="1DAA6495" w:rsidR="00C76682" w:rsidRPr="00C76682" w:rsidRDefault="00C76682" w:rsidP="00C76682">
      <w:pPr>
        <w:rPr>
          <w:rFonts w:ascii="Calibri" w:eastAsia="Calibri" w:hAnsi="Calibri"/>
          <w:sz w:val="22"/>
          <w:szCs w:val="22"/>
          <w:lang w:eastAsia="en-US"/>
        </w:rPr>
      </w:pPr>
    </w:p>
    <w:p w14:paraId="2CE15EAE" w14:textId="5CF9F5AD" w:rsidR="00C76682" w:rsidRPr="00C76682" w:rsidRDefault="00C76682" w:rsidP="00C76682">
      <w:pPr>
        <w:rPr>
          <w:rFonts w:ascii="Calibri" w:eastAsia="Calibri" w:hAnsi="Calibri"/>
          <w:sz w:val="22"/>
          <w:szCs w:val="22"/>
          <w:lang w:eastAsia="en-US"/>
        </w:rPr>
      </w:pPr>
    </w:p>
    <w:p w14:paraId="7C52DE16" w14:textId="77777777" w:rsidR="00C76682" w:rsidRPr="00C76682" w:rsidRDefault="00C76682" w:rsidP="00C76682">
      <w:pPr>
        <w:rPr>
          <w:rFonts w:ascii="Calibri" w:eastAsia="Calibri" w:hAnsi="Calibri"/>
          <w:sz w:val="22"/>
          <w:szCs w:val="22"/>
          <w:lang w:eastAsia="en-US"/>
        </w:rPr>
      </w:pPr>
    </w:p>
    <w:p w14:paraId="30878371" w14:textId="59CA4956" w:rsidR="00C76682" w:rsidRPr="00C76682" w:rsidRDefault="00C76682" w:rsidP="00C76682">
      <w:pPr>
        <w:rPr>
          <w:rFonts w:ascii="Calibri" w:eastAsia="Calibri" w:hAnsi="Calibri"/>
          <w:sz w:val="22"/>
          <w:szCs w:val="22"/>
          <w:lang w:eastAsia="en-US"/>
        </w:rPr>
      </w:pPr>
    </w:p>
    <w:p w14:paraId="406C466D" w14:textId="14D6A9CE" w:rsidR="00C76682" w:rsidRPr="00C76682" w:rsidRDefault="00C76682" w:rsidP="00C76682">
      <w:pPr>
        <w:rPr>
          <w:rFonts w:ascii="Calibri" w:eastAsia="Calibri" w:hAnsi="Calibri"/>
          <w:sz w:val="22"/>
          <w:szCs w:val="22"/>
          <w:lang w:eastAsia="en-US"/>
        </w:rPr>
      </w:pPr>
    </w:p>
    <w:p w14:paraId="0A3CEE06" w14:textId="5E8419C5" w:rsidR="00C76682" w:rsidRPr="00C76682" w:rsidRDefault="00C76682" w:rsidP="00C76682">
      <w:pPr>
        <w:rPr>
          <w:rFonts w:ascii="Calibri" w:eastAsia="Calibri" w:hAnsi="Calibri"/>
          <w:sz w:val="22"/>
          <w:szCs w:val="22"/>
          <w:lang w:eastAsia="en-US"/>
        </w:rPr>
      </w:pPr>
    </w:p>
    <w:p w14:paraId="0CDD803F" w14:textId="77777777" w:rsidR="00C76682" w:rsidRPr="00C76682" w:rsidRDefault="00C76682" w:rsidP="00C76682">
      <w:pPr>
        <w:rPr>
          <w:rFonts w:ascii="Calibri" w:eastAsia="Calibri" w:hAnsi="Calibri"/>
          <w:sz w:val="22"/>
          <w:szCs w:val="22"/>
          <w:lang w:eastAsia="en-US"/>
        </w:rPr>
      </w:pPr>
    </w:p>
    <w:p w14:paraId="7ABD9EBC" w14:textId="577F8D67" w:rsidR="00C76682" w:rsidRPr="00C76682" w:rsidRDefault="00C76682" w:rsidP="00C76682">
      <w:pPr>
        <w:rPr>
          <w:rFonts w:ascii="Calibri" w:eastAsia="Calibri" w:hAnsi="Calibri"/>
          <w:sz w:val="22"/>
          <w:szCs w:val="22"/>
          <w:lang w:eastAsia="en-US"/>
        </w:rPr>
      </w:pPr>
    </w:p>
    <w:p w14:paraId="5360930A" w14:textId="3AF5D2AE" w:rsidR="00C76682" w:rsidRPr="00C76682" w:rsidRDefault="00C76682" w:rsidP="00C76682">
      <w:pPr>
        <w:rPr>
          <w:rFonts w:ascii="Calibri" w:eastAsia="Calibri" w:hAnsi="Calibri"/>
          <w:sz w:val="22"/>
          <w:szCs w:val="22"/>
          <w:lang w:eastAsia="en-US"/>
        </w:rPr>
      </w:pPr>
    </w:p>
    <w:p w14:paraId="03A03435" w14:textId="33FF844F" w:rsidR="00C76682" w:rsidRPr="00C76682" w:rsidRDefault="00C76682" w:rsidP="00C76682">
      <w:pPr>
        <w:rPr>
          <w:rFonts w:ascii="Calibri" w:eastAsia="Calibri" w:hAnsi="Calibri"/>
          <w:sz w:val="22"/>
          <w:szCs w:val="22"/>
          <w:lang w:eastAsia="en-US"/>
        </w:rPr>
      </w:pPr>
    </w:p>
    <w:p w14:paraId="6C83A73C" w14:textId="77777777" w:rsidR="00C76682" w:rsidRPr="00C76682" w:rsidRDefault="00C76682" w:rsidP="00C76682">
      <w:pPr>
        <w:rPr>
          <w:rFonts w:ascii="Calibri" w:eastAsia="Calibri" w:hAnsi="Calibri"/>
          <w:sz w:val="22"/>
          <w:szCs w:val="22"/>
          <w:lang w:eastAsia="en-US"/>
        </w:rPr>
      </w:pPr>
    </w:p>
    <w:p w14:paraId="2030267B" w14:textId="72410C08" w:rsidR="00C76682" w:rsidRPr="00C76682" w:rsidRDefault="00C76682" w:rsidP="00C76682">
      <w:pPr>
        <w:rPr>
          <w:rFonts w:ascii="Calibri" w:eastAsia="Calibri" w:hAnsi="Calibri"/>
          <w:sz w:val="22"/>
          <w:szCs w:val="22"/>
          <w:lang w:eastAsia="en-US"/>
        </w:rPr>
      </w:pPr>
    </w:p>
    <w:p w14:paraId="44777675" w14:textId="3608418B" w:rsidR="00C76682" w:rsidRPr="00C76682" w:rsidRDefault="00C76682" w:rsidP="00C76682">
      <w:pPr>
        <w:rPr>
          <w:rFonts w:ascii="Calibri" w:eastAsia="Calibri" w:hAnsi="Calibri"/>
          <w:sz w:val="22"/>
          <w:szCs w:val="22"/>
          <w:lang w:eastAsia="en-US"/>
        </w:rPr>
      </w:pPr>
    </w:p>
    <w:p w14:paraId="75C73F92" w14:textId="77DEA837" w:rsidR="00C76682" w:rsidRPr="00C76682" w:rsidRDefault="00C76682" w:rsidP="00C76682">
      <w:pPr>
        <w:rPr>
          <w:rFonts w:ascii="Calibri" w:eastAsia="Calibri" w:hAnsi="Calibri"/>
          <w:sz w:val="22"/>
          <w:szCs w:val="22"/>
          <w:lang w:eastAsia="en-US"/>
        </w:rPr>
      </w:pPr>
    </w:p>
    <w:p w14:paraId="33E840A4" w14:textId="77777777" w:rsidR="00C76682" w:rsidRPr="00C76682" w:rsidRDefault="00C76682" w:rsidP="00C76682">
      <w:pPr>
        <w:rPr>
          <w:rFonts w:ascii="Calibri" w:eastAsia="Calibri" w:hAnsi="Calibri"/>
          <w:sz w:val="22"/>
          <w:szCs w:val="22"/>
          <w:lang w:eastAsia="en-US"/>
        </w:rPr>
      </w:pPr>
    </w:p>
    <w:p w14:paraId="4C87AB4C" w14:textId="0BC35CAD" w:rsidR="00C76682" w:rsidRPr="00C76682" w:rsidRDefault="00C76682" w:rsidP="00C76682">
      <w:pPr>
        <w:rPr>
          <w:rFonts w:ascii="Calibri" w:eastAsia="Calibri" w:hAnsi="Calibri"/>
          <w:sz w:val="22"/>
          <w:szCs w:val="22"/>
          <w:lang w:eastAsia="en-US"/>
        </w:rPr>
      </w:pPr>
    </w:p>
    <w:p w14:paraId="60C7190F" w14:textId="511947D7" w:rsidR="00C76682" w:rsidRPr="00C76682" w:rsidRDefault="00C76682" w:rsidP="00C76682">
      <w:pPr>
        <w:rPr>
          <w:rFonts w:ascii="Calibri" w:eastAsia="Calibri" w:hAnsi="Calibri"/>
          <w:sz w:val="22"/>
          <w:szCs w:val="22"/>
          <w:lang w:eastAsia="en-US"/>
        </w:rPr>
      </w:pPr>
    </w:p>
    <w:p w14:paraId="51E5D274" w14:textId="78C793B0" w:rsidR="00C76682" w:rsidRPr="00C76682" w:rsidRDefault="00C76682" w:rsidP="00C76682">
      <w:pPr>
        <w:rPr>
          <w:rFonts w:ascii="Calibri" w:eastAsia="Calibri" w:hAnsi="Calibri"/>
          <w:sz w:val="22"/>
          <w:szCs w:val="22"/>
          <w:lang w:eastAsia="en-US"/>
        </w:rPr>
      </w:pPr>
    </w:p>
    <w:p w14:paraId="1B79C831" w14:textId="77777777" w:rsidR="00C76682" w:rsidRPr="00C76682" w:rsidRDefault="00C76682" w:rsidP="00C76682">
      <w:pPr>
        <w:rPr>
          <w:rFonts w:ascii="Calibri" w:eastAsia="Calibri" w:hAnsi="Calibri"/>
          <w:sz w:val="22"/>
          <w:szCs w:val="22"/>
          <w:lang w:eastAsia="en-US"/>
        </w:rPr>
      </w:pPr>
    </w:p>
    <w:p w14:paraId="383AEBF1" w14:textId="477A4A07" w:rsidR="00C76682" w:rsidRPr="00C76682" w:rsidRDefault="00C76682" w:rsidP="00C76682">
      <w:pPr>
        <w:rPr>
          <w:rFonts w:ascii="Calibri" w:eastAsia="Calibri" w:hAnsi="Calibri"/>
          <w:sz w:val="22"/>
          <w:szCs w:val="22"/>
          <w:lang w:eastAsia="en-US"/>
        </w:rPr>
      </w:pPr>
    </w:p>
    <w:p w14:paraId="3976C157" w14:textId="1BE3F56F" w:rsidR="00C76682" w:rsidRPr="00C76682" w:rsidRDefault="00C76682" w:rsidP="00C76682">
      <w:pPr>
        <w:rPr>
          <w:rFonts w:ascii="Calibri" w:eastAsia="Calibri" w:hAnsi="Calibri"/>
          <w:sz w:val="22"/>
          <w:szCs w:val="22"/>
          <w:lang w:eastAsia="en-US"/>
        </w:rPr>
      </w:pPr>
    </w:p>
    <w:p w14:paraId="134B5A1A" w14:textId="4CCC4274" w:rsidR="00C76682" w:rsidRPr="00C76682" w:rsidRDefault="00C76682" w:rsidP="00C76682">
      <w:pPr>
        <w:rPr>
          <w:rFonts w:ascii="Calibri" w:eastAsia="Calibri" w:hAnsi="Calibri"/>
          <w:sz w:val="22"/>
          <w:szCs w:val="22"/>
          <w:lang w:eastAsia="en-US"/>
        </w:rPr>
      </w:pPr>
    </w:p>
    <w:p w14:paraId="531E4005" w14:textId="77777777" w:rsidR="00C76682" w:rsidRPr="00C76682" w:rsidRDefault="00C76682" w:rsidP="00C76682">
      <w:pPr>
        <w:rPr>
          <w:rFonts w:ascii="Calibri" w:eastAsia="Calibri" w:hAnsi="Calibri"/>
          <w:sz w:val="22"/>
          <w:szCs w:val="22"/>
          <w:lang w:eastAsia="en-US"/>
        </w:rPr>
      </w:pPr>
    </w:p>
    <w:p w14:paraId="1C932AC5" w14:textId="54DC8FCC" w:rsidR="00C76682" w:rsidRPr="00C76682" w:rsidRDefault="00C76682" w:rsidP="00C76682">
      <w:pPr>
        <w:rPr>
          <w:rFonts w:ascii="Calibri" w:eastAsia="Calibri" w:hAnsi="Calibri"/>
          <w:sz w:val="22"/>
          <w:szCs w:val="22"/>
          <w:lang w:eastAsia="en-US"/>
        </w:rPr>
      </w:pPr>
    </w:p>
    <w:p w14:paraId="2C8562D9" w14:textId="142DDB3A" w:rsidR="00C76682" w:rsidRPr="00C76682" w:rsidRDefault="00C76682" w:rsidP="00C76682">
      <w:pPr>
        <w:rPr>
          <w:rFonts w:ascii="Calibri" w:eastAsia="Calibri" w:hAnsi="Calibri"/>
          <w:sz w:val="22"/>
          <w:szCs w:val="22"/>
          <w:lang w:eastAsia="en-US"/>
        </w:rPr>
      </w:pPr>
    </w:p>
    <w:p w14:paraId="3E4002FB" w14:textId="38BF38E4" w:rsidR="00C76682" w:rsidRPr="00C76682" w:rsidRDefault="00C76682" w:rsidP="00C76682">
      <w:pPr>
        <w:rPr>
          <w:rFonts w:ascii="Calibri" w:eastAsia="Calibri" w:hAnsi="Calibri"/>
          <w:sz w:val="22"/>
          <w:szCs w:val="22"/>
          <w:lang w:eastAsia="en-US"/>
        </w:rPr>
      </w:pPr>
    </w:p>
    <w:p w14:paraId="1AF65746" w14:textId="77777777" w:rsidR="00C76682" w:rsidRPr="00C76682" w:rsidRDefault="00C76682" w:rsidP="00C76682">
      <w:pPr>
        <w:rPr>
          <w:rFonts w:ascii="Calibri" w:eastAsia="Calibri" w:hAnsi="Calibri"/>
          <w:sz w:val="22"/>
          <w:szCs w:val="22"/>
          <w:lang w:eastAsia="en-US"/>
        </w:rPr>
      </w:pPr>
    </w:p>
    <w:p w14:paraId="5243DB3B" w14:textId="103E5242" w:rsidR="00C76682" w:rsidRPr="00C76682" w:rsidRDefault="00C76682" w:rsidP="00C76682">
      <w:pPr>
        <w:rPr>
          <w:rFonts w:ascii="Calibri" w:eastAsia="Calibri" w:hAnsi="Calibri"/>
          <w:sz w:val="22"/>
          <w:szCs w:val="22"/>
          <w:lang w:eastAsia="en-US"/>
        </w:rPr>
      </w:pPr>
    </w:p>
    <w:p w14:paraId="41E67010" w14:textId="4065F798" w:rsidR="00C76682" w:rsidRPr="00C76682" w:rsidRDefault="00C76682" w:rsidP="00C76682">
      <w:pPr>
        <w:rPr>
          <w:rFonts w:ascii="Calibri" w:eastAsia="Calibri" w:hAnsi="Calibri"/>
          <w:sz w:val="22"/>
          <w:szCs w:val="22"/>
          <w:lang w:eastAsia="en-US"/>
        </w:rPr>
      </w:pPr>
    </w:p>
    <w:p w14:paraId="22D85DA2" w14:textId="618CDA67" w:rsidR="00C76682" w:rsidRPr="00C76682" w:rsidRDefault="00C76682" w:rsidP="00C76682">
      <w:pPr>
        <w:rPr>
          <w:rFonts w:ascii="Calibri" w:eastAsia="Calibri" w:hAnsi="Calibri"/>
          <w:sz w:val="22"/>
          <w:szCs w:val="22"/>
          <w:lang w:eastAsia="en-US"/>
        </w:rPr>
      </w:pPr>
    </w:p>
    <w:p w14:paraId="73A3975A" w14:textId="77777777" w:rsidR="00C76682" w:rsidRPr="00C76682" w:rsidRDefault="00C76682" w:rsidP="00C76682">
      <w:pPr>
        <w:rPr>
          <w:rFonts w:ascii="Calibri" w:eastAsia="Calibri" w:hAnsi="Calibri"/>
          <w:sz w:val="22"/>
          <w:szCs w:val="22"/>
          <w:lang w:eastAsia="en-US"/>
        </w:rPr>
      </w:pPr>
    </w:p>
    <w:p w14:paraId="2099D6C5" w14:textId="48D0FA0A" w:rsidR="00C76682" w:rsidRPr="00C76682" w:rsidRDefault="00C76682" w:rsidP="00C76682">
      <w:pPr>
        <w:rPr>
          <w:rFonts w:ascii="Calibri" w:eastAsia="Calibri" w:hAnsi="Calibri"/>
          <w:sz w:val="22"/>
          <w:szCs w:val="22"/>
          <w:lang w:eastAsia="en-US"/>
        </w:rPr>
      </w:pPr>
    </w:p>
    <w:p w14:paraId="14152D7F" w14:textId="0B7F2F24" w:rsidR="00C76682" w:rsidRPr="00C76682" w:rsidRDefault="00C76682" w:rsidP="00C76682">
      <w:pPr>
        <w:rPr>
          <w:rFonts w:ascii="Calibri" w:eastAsia="Calibri" w:hAnsi="Calibri"/>
          <w:sz w:val="22"/>
          <w:szCs w:val="22"/>
          <w:lang w:eastAsia="en-US"/>
        </w:rPr>
      </w:pPr>
    </w:p>
    <w:p w14:paraId="29402EED" w14:textId="1E551271" w:rsidR="00C76682" w:rsidRPr="00C76682" w:rsidRDefault="00C76682" w:rsidP="00C76682">
      <w:pPr>
        <w:rPr>
          <w:rFonts w:ascii="Calibri" w:eastAsia="Calibri" w:hAnsi="Calibri"/>
          <w:sz w:val="22"/>
          <w:szCs w:val="22"/>
          <w:lang w:eastAsia="en-US"/>
        </w:rPr>
      </w:pPr>
    </w:p>
    <w:p w14:paraId="40B13272" w14:textId="77777777" w:rsidR="00C76682" w:rsidRPr="00C76682" w:rsidRDefault="00C76682" w:rsidP="00C76682">
      <w:pPr>
        <w:rPr>
          <w:rFonts w:ascii="Calibri" w:eastAsia="Calibri" w:hAnsi="Calibri"/>
          <w:sz w:val="22"/>
          <w:szCs w:val="22"/>
          <w:lang w:eastAsia="en-US"/>
        </w:rPr>
      </w:pPr>
    </w:p>
    <w:p w14:paraId="2D712C3C" w14:textId="69BAB477" w:rsidR="00C76682" w:rsidRPr="00C76682" w:rsidRDefault="00C76682" w:rsidP="00C76682">
      <w:pPr>
        <w:rPr>
          <w:rFonts w:ascii="Calibri" w:eastAsia="Calibri" w:hAnsi="Calibri"/>
          <w:sz w:val="22"/>
          <w:szCs w:val="22"/>
          <w:lang w:eastAsia="en-US"/>
        </w:rPr>
      </w:pPr>
    </w:p>
    <w:p w14:paraId="3AAA1BB0" w14:textId="2AF4FC57" w:rsidR="00C76682" w:rsidRPr="00C76682" w:rsidRDefault="00C76682" w:rsidP="00C76682">
      <w:pPr>
        <w:rPr>
          <w:rFonts w:ascii="Calibri" w:eastAsia="Calibri" w:hAnsi="Calibri"/>
          <w:sz w:val="22"/>
          <w:szCs w:val="22"/>
          <w:lang w:eastAsia="en-US"/>
        </w:rPr>
      </w:pPr>
    </w:p>
    <w:p w14:paraId="13816170" w14:textId="6583B245" w:rsidR="00C76682" w:rsidRPr="00C76682" w:rsidRDefault="00C76682" w:rsidP="00C76682">
      <w:pPr>
        <w:rPr>
          <w:rFonts w:ascii="Calibri" w:eastAsia="Calibri" w:hAnsi="Calibri"/>
          <w:sz w:val="22"/>
          <w:szCs w:val="22"/>
          <w:lang w:eastAsia="en-US"/>
        </w:rPr>
      </w:pPr>
    </w:p>
    <w:p w14:paraId="085ADDD5" w14:textId="77777777" w:rsidR="00C76682" w:rsidRPr="00C76682" w:rsidRDefault="00C76682" w:rsidP="00C76682">
      <w:pPr>
        <w:rPr>
          <w:rFonts w:ascii="Calibri" w:eastAsia="Calibri" w:hAnsi="Calibri"/>
          <w:sz w:val="22"/>
          <w:szCs w:val="22"/>
          <w:lang w:eastAsia="en-US"/>
        </w:rPr>
      </w:pPr>
    </w:p>
    <w:p w14:paraId="116FD492" w14:textId="0A3A90BA" w:rsidR="00C76682" w:rsidRPr="00C76682" w:rsidRDefault="00C76682" w:rsidP="00C76682">
      <w:pPr>
        <w:rPr>
          <w:rFonts w:ascii="Calibri" w:eastAsia="Calibri" w:hAnsi="Calibri"/>
          <w:sz w:val="22"/>
          <w:szCs w:val="22"/>
          <w:lang w:eastAsia="en-US"/>
        </w:rPr>
      </w:pPr>
    </w:p>
    <w:p w14:paraId="03CEDF14" w14:textId="3250BBE3" w:rsidR="00C76682" w:rsidRPr="00C76682" w:rsidRDefault="00C76682" w:rsidP="00C76682">
      <w:pPr>
        <w:rPr>
          <w:rFonts w:ascii="Calibri" w:eastAsia="Calibri" w:hAnsi="Calibri"/>
          <w:sz w:val="22"/>
          <w:szCs w:val="22"/>
          <w:lang w:eastAsia="en-US"/>
        </w:rPr>
      </w:pPr>
    </w:p>
    <w:p w14:paraId="5E44C117" w14:textId="0EB07017" w:rsidR="00C76682" w:rsidRPr="00C76682" w:rsidRDefault="00C76682" w:rsidP="00C76682">
      <w:pPr>
        <w:rPr>
          <w:rFonts w:ascii="Calibri" w:eastAsia="Calibri" w:hAnsi="Calibri"/>
          <w:sz w:val="22"/>
          <w:szCs w:val="22"/>
          <w:lang w:eastAsia="en-US"/>
        </w:rPr>
      </w:pPr>
    </w:p>
    <w:p w14:paraId="21C8E8F1" w14:textId="77777777" w:rsidR="00C76682" w:rsidRPr="00C76682" w:rsidRDefault="00C76682" w:rsidP="00C76682">
      <w:pPr>
        <w:rPr>
          <w:rFonts w:ascii="Calibri" w:eastAsia="Calibri" w:hAnsi="Calibri"/>
          <w:sz w:val="22"/>
          <w:szCs w:val="22"/>
          <w:lang w:eastAsia="en-US"/>
        </w:rPr>
      </w:pPr>
    </w:p>
    <w:p w14:paraId="604AF10C" w14:textId="360E3F1D" w:rsidR="00C76682" w:rsidRPr="00C76682" w:rsidRDefault="00C76682" w:rsidP="00C76682"/>
    <w:p w14:paraId="5B9808A3" w14:textId="72902B88" w:rsidR="00C76682" w:rsidRPr="00C76682" w:rsidRDefault="00C76682" w:rsidP="00C76682"/>
    <w:p w14:paraId="1FE2E3D7" w14:textId="5E4B6414" w:rsidR="00C76682" w:rsidRPr="00C76682" w:rsidRDefault="00C76682" w:rsidP="00C76682"/>
    <w:p w14:paraId="0D4B3D38" w14:textId="77777777" w:rsidR="00C76682" w:rsidRPr="00C76682" w:rsidRDefault="00C76682" w:rsidP="00C76682"/>
    <w:sectPr w:rsidR="00C76682" w:rsidRPr="00C76682">
      <w:headerReference w:type="default" r:id="rId7"/>
      <w:footerReference w:type="default" r:id="rId8"/>
      <w:endnotePr>
        <w:numFmt w:val="decimal"/>
      </w:endnotePr>
      <w:pgSz w:w="11907" w:h="16840" w:code="9"/>
      <w:pgMar w:top="567" w:right="1984" w:bottom="958" w:left="1418" w:header="567" w:footer="95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2F66" w14:textId="77777777" w:rsidR="0067672B" w:rsidRDefault="0067672B">
      <w:pPr>
        <w:spacing w:line="20" w:lineRule="exact"/>
      </w:pPr>
    </w:p>
  </w:endnote>
  <w:endnote w:type="continuationSeparator" w:id="0">
    <w:p w14:paraId="2ED0B7F8" w14:textId="77777777" w:rsidR="0067672B" w:rsidRDefault="0067672B">
      <w:r>
        <w:t xml:space="preserve"> </w:t>
      </w:r>
    </w:p>
  </w:endnote>
  <w:endnote w:type="continuationNotice" w:id="1">
    <w:p w14:paraId="48C01FE7" w14:textId="77777777" w:rsidR="0067672B" w:rsidRDefault="006767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man">
    <w:altName w:val="Cambria"/>
    <w:panose1 w:val="00000000000000000000"/>
    <w:charset w:val="00"/>
    <w:family w:val="roman"/>
    <w:notTrueType/>
    <w:pitch w:val="variable"/>
    <w:sig w:usb0="00000003" w:usb1="00000000" w:usb2="00000000" w:usb3="00000000" w:csb0="00000001" w:csb1="00000000"/>
  </w:font>
  <w:font w:name="Baskerville Old Face">
    <w:altName w:val="Times New Roman"/>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8A5A" w14:textId="77777777" w:rsidR="00D372F5" w:rsidRDefault="00D372F5">
    <w:pPr>
      <w:tabs>
        <w:tab w:val="left" w:pos="1985"/>
        <w:tab w:val="left" w:pos="3686"/>
        <w:tab w:val="left" w:pos="5670"/>
      </w:tabs>
      <w:spacing w:before="368" w:line="100" w:lineRule="exact"/>
      <w:rPr>
        <w:sz w:val="10"/>
      </w:rPr>
    </w:pPr>
  </w:p>
  <w:p w14:paraId="159B8A5B" w14:textId="35092773" w:rsidR="00D372F5" w:rsidRPr="00433E17" w:rsidRDefault="00D372F5" w:rsidP="00D2260D">
    <w:pPr>
      <w:tabs>
        <w:tab w:val="left" w:pos="0"/>
        <w:tab w:val="left" w:pos="1985"/>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sidRPr="00433E17">
      <w:rPr>
        <w:rFonts w:ascii="Arial" w:hAnsi="Arial" w:cs="Arial"/>
        <w:spacing w:val="-2"/>
        <w:sz w:val="16"/>
      </w:rPr>
      <w:t xml:space="preserve">Lextorpsvägen </w:t>
    </w:r>
    <w:r w:rsidR="00C76682">
      <w:rPr>
        <w:rFonts w:ascii="Arial" w:hAnsi="Arial" w:cs="Arial"/>
        <w:spacing w:val="-2"/>
        <w:sz w:val="16"/>
      </w:rPr>
      <w:t>529</w:t>
    </w:r>
    <w:r w:rsidRPr="00433E17">
      <w:rPr>
        <w:rFonts w:ascii="Arial" w:hAnsi="Arial" w:cs="Arial"/>
        <w:spacing w:val="-2"/>
        <w:sz w:val="16"/>
      </w:rPr>
      <w:tab/>
      <w:t>Ordförande</w:t>
    </w:r>
    <w:r w:rsidRPr="00433E17">
      <w:rPr>
        <w:rFonts w:ascii="Arial" w:hAnsi="Arial" w:cs="Arial"/>
        <w:spacing w:val="-2"/>
        <w:sz w:val="16"/>
      </w:rPr>
      <w:tab/>
    </w:r>
    <w:r>
      <w:rPr>
        <w:rFonts w:ascii="Arial" w:hAnsi="Arial" w:cs="Arial"/>
        <w:spacing w:val="-2"/>
        <w:sz w:val="16"/>
      </w:rPr>
      <w:tab/>
    </w:r>
    <w:r w:rsidRPr="00433E17">
      <w:rPr>
        <w:rFonts w:ascii="Arial" w:hAnsi="Arial" w:cs="Arial"/>
        <w:spacing w:val="-2"/>
        <w:sz w:val="16"/>
      </w:rPr>
      <w:t>Kassör</w:t>
    </w:r>
    <w:r w:rsidRPr="00433E17">
      <w:rPr>
        <w:rFonts w:ascii="Arial" w:hAnsi="Arial" w:cs="Arial"/>
        <w:spacing w:val="-2"/>
        <w:sz w:val="16"/>
      </w:rPr>
      <w:tab/>
    </w:r>
    <w:r w:rsidRPr="00433E17">
      <w:rPr>
        <w:rFonts w:ascii="Arial" w:hAnsi="Arial" w:cs="Arial"/>
        <w:spacing w:val="-2"/>
        <w:sz w:val="16"/>
      </w:rPr>
      <w:tab/>
    </w:r>
    <w:r>
      <w:rPr>
        <w:rFonts w:ascii="Arial" w:hAnsi="Arial" w:cs="Arial"/>
        <w:spacing w:val="-2"/>
        <w:sz w:val="16"/>
      </w:rPr>
      <w:t>S</w:t>
    </w:r>
    <w:r w:rsidRPr="00433E17">
      <w:rPr>
        <w:rFonts w:ascii="Arial" w:hAnsi="Arial" w:cs="Arial"/>
        <w:spacing w:val="-2"/>
        <w:sz w:val="16"/>
      </w:rPr>
      <w:t>ekreterare</w:t>
    </w:r>
    <w:r>
      <w:rPr>
        <w:rFonts w:ascii="Arial" w:hAnsi="Arial" w:cs="Arial"/>
        <w:spacing w:val="-2"/>
        <w:sz w:val="16"/>
      </w:rPr>
      <w:tab/>
    </w:r>
    <w:r>
      <w:rPr>
        <w:rFonts w:ascii="Arial" w:hAnsi="Arial" w:cs="Arial"/>
        <w:spacing w:val="-2"/>
        <w:sz w:val="16"/>
      </w:rPr>
      <w:tab/>
      <w:t>Plusgiro OCR 413 04 04-9</w:t>
    </w:r>
    <w:r>
      <w:rPr>
        <w:rFonts w:ascii="Arial" w:hAnsi="Arial" w:cs="Arial"/>
        <w:spacing w:val="-2"/>
        <w:sz w:val="16"/>
      </w:rPr>
      <w:tab/>
    </w:r>
  </w:p>
  <w:p w14:paraId="159B8A5C" w14:textId="7B180038" w:rsidR="00D372F5" w:rsidRPr="00433E17" w:rsidRDefault="00D372F5" w:rsidP="00D2260D">
    <w:pPr>
      <w:tabs>
        <w:tab w:val="left" w:pos="0"/>
        <w:tab w:val="left" w:pos="1985"/>
        <w:tab w:val="left" w:pos="2211"/>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sidRPr="00433E17">
      <w:rPr>
        <w:rFonts w:ascii="Arial" w:hAnsi="Arial" w:cs="Arial"/>
        <w:spacing w:val="-2"/>
        <w:sz w:val="16"/>
      </w:rPr>
      <w:t>/</w:t>
    </w:r>
    <w:r w:rsidR="00C76682">
      <w:rPr>
        <w:rFonts w:ascii="Arial" w:hAnsi="Arial" w:cs="Arial"/>
        <w:spacing w:val="-2"/>
        <w:sz w:val="16"/>
      </w:rPr>
      <w:t>Tetzlaff Åhs</w:t>
    </w:r>
    <w:r w:rsidRPr="00433E17">
      <w:rPr>
        <w:rFonts w:ascii="Arial" w:hAnsi="Arial" w:cs="Arial"/>
        <w:spacing w:val="-2"/>
        <w:sz w:val="16"/>
      </w:rPr>
      <w:t>/</w:t>
    </w:r>
    <w:r w:rsidRPr="00433E17">
      <w:rPr>
        <w:rFonts w:ascii="Arial" w:hAnsi="Arial" w:cs="Arial"/>
        <w:spacing w:val="-2"/>
        <w:sz w:val="16"/>
      </w:rPr>
      <w:tab/>
      <w:t xml:space="preserve">Anita </w:t>
    </w:r>
    <w:r w:rsidR="00C76682" w:rsidRPr="00433E17">
      <w:rPr>
        <w:rFonts w:ascii="Arial" w:hAnsi="Arial" w:cs="Arial"/>
        <w:spacing w:val="-2"/>
        <w:sz w:val="16"/>
      </w:rPr>
      <w:t>Tetzlaff</w:t>
    </w:r>
    <w:r w:rsidR="00C76682">
      <w:rPr>
        <w:rFonts w:ascii="Arial" w:hAnsi="Arial" w:cs="Arial"/>
        <w:spacing w:val="-2"/>
        <w:sz w:val="16"/>
      </w:rPr>
      <w:t xml:space="preserve"> </w:t>
    </w:r>
    <w:r w:rsidRPr="00433E17">
      <w:rPr>
        <w:rFonts w:ascii="Arial" w:hAnsi="Arial" w:cs="Arial"/>
        <w:spacing w:val="-2"/>
        <w:sz w:val="16"/>
      </w:rPr>
      <w:t>Åhs</w:t>
    </w:r>
    <w:r>
      <w:rPr>
        <w:rFonts w:ascii="Arial" w:hAnsi="Arial" w:cs="Arial"/>
        <w:spacing w:val="-2"/>
        <w:sz w:val="16"/>
      </w:rPr>
      <w:tab/>
    </w:r>
    <w:r w:rsidR="00C76682">
      <w:rPr>
        <w:rFonts w:ascii="Arial" w:hAnsi="Arial" w:cs="Arial"/>
        <w:spacing w:val="-2"/>
        <w:sz w:val="16"/>
      </w:rPr>
      <w:t>Rita Andersson</w:t>
    </w:r>
    <w:r w:rsidRPr="00433E17">
      <w:rPr>
        <w:rFonts w:ascii="Arial" w:hAnsi="Arial" w:cs="Arial"/>
        <w:spacing w:val="-2"/>
        <w:sz w:val="16"/>
      </w:rPr>
      <w:tab/>
    </w:r>
    <w:r w:rsidR="004164A9">
      <w:rPr>
        <w:rFonts w:ascii="Arial" w:hAnsi="Arial" w:cs="Arial"/>
        <w:spacing w:val="-2"/>
        <w:sz w:val="16"/>
      </w:rPr>
      <w:t>Leif Mattsson</w:t>
    </w:r>
    <w:r w:rsidRPr="00433E17">
      <w:rPr>
        <w:rFonts w:ascii="Arial" w:hAnsi="Arial" w:cs="Arial"/>
        <w:spacing w:val="-2"/>
        <w:sz w:val="16"/>
      </w:rPr>
      <w:tab/>
      <w:t>P</w:t>
    </w:r>
    <w:r>
      <w:rPr>
        <w:rFonts w:ascii="Arial" w:hAnsi="Arial" w:cs="Arial"/>
        <w:spacing w:val="-2"/>
        <w:sz w:val="16"/>
      </w:rPr>
      <w:t>lus</w:t>
    </w:r>
    <w:r w:rsidRPr="00433E17">
      <w:rPr>
        <w:rFonts w:ascii="Arial" w:hAnsi="Arial" w:cs="Arial"/>
        <w:spacing w:val="-2"/>
        <w:sz w:val="16"/>
      </w:rPr>
      <w:t xml:space="preserve">giro </w:t>
    </w:r>
    <w:proofErr w:type="gramStart"/>
    <w:r w:rsidRPr="00433E17">
      <w:rPr>
        <w:rFonts w:ascii="Arial" w:hAnsi="Arial" w:cs="Arial"/>
        <w:spacing w:val="-2"/>
        <w:sz w:val="16"/>
      </w:rPr>
      <w:t>655461-2</w:t>
    </w:r>
    <w:proofErr w:type="gramEnd"/>
  </w:p>
  <w:p w14:paraId="159B8A5D" w14:textId="50D55E36" w:rsidR="00D372F5" w:rsidRDefault="00D372F5" w:rsidP="00D2260D">
    <w:pPr>
      <w:tabs>
        <w:tab w:val="left" w:pos="0"/>
        <w:tab w:val="left" w:pos="1985"/>
        <w:tab w:val="left" w:pos="2211"/>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sidRPr="00433E17">
      <w:rPr>
        <w:rFonts w:ascii="Arial" w:hAnsi="Arial" w:cs="Arial"/>
        <w:spacing w:val="-2"/>
        <w:sz w:val="16"/>
      </w:rPr>
      <w:t>461 64 TROLLHÄTTAN</w:t>
    </w:r>
    <w:r w:rsidRPr="00433E17">
      <w:rPr>
        <w:rFonts w:ascii="Arial" w:hAnsi="Arial" w:cs="Arial"/>
        <w:spacing w:val="-2"/>
        <w:sz w:val="16"/>
      </w:rPr>
      <w:tab/>
    </w:r>
    <w:r w:rsidRPr="002238BA">
      <w:rPr>
        <w:rFonts w:ascii="Arial" w:hAnsi="Arial" w:cs="Arial"/>
        <w:spacing w:val="-2"/>
        <w:sz w:val="16"/>
      </w:rPr>
      <w:t>Tel.070-357 74 20</w:t>
    </w:r>
    <w:r>
      <w:rPr>
        <w:rFonts w:ascii="Arial" w:hAnsi="Arial" w:cs="Arial"/>
        <w:spacing w:val="-2"/>
        <w:sz w:val="16"/>
      </w:rPr>
      <w:tab/>
    </w:r>
    <w:r w:rsidR="00C76682">
      <w:rPr>
        <w:rFonts w:ascii="Arial" w:hAnsi="Arial" w:cs="Arial"/>
        <w:spacing w:val="-2"/>
        <w:sz w:val="16"/>
      </w:rPr>
      <w:tab/>
    </w:r>
    <w:r>
      <w:rPr>
        <w:rFonts w:ascii="Arial" w:hAnsi="Arial" w:cs="Arial"/>
        <w:spacing w:val="-2"/>
        <w:sz w:val="16"/>
      </w:rPr>
      <w:tab/>
    </w:r>
    <w:r w:rsidR="004164A9">
      <w:rPr>
        <w:rFonts w:ascii="Arial" w:hAnsi="Arial" w:cs="Arial"/>
        <w:spacing w:val="-2"/>
        <w:sz w:val="16"/>
      </w:rPr>
      <w:t xml:space="preserve">Tel </w:t>
    </w:r>
    <w:r w:rsidR="004164A9" w:rsidRPr="004164A9">
      <w:rPr>
        <w:rFonts w:ascii="Arial" w:hAnsi="Arial" w:cs="Arial"/>
        <w:spacing w:val="-2"/>
        <w:sz w:val="16"/>
      </w:rPr>
      <w:t>070-662 54 26</w:t>
    </w:r>
    <w:r>
      <w:rPr>
        <w:rFonts w:ascii="Arial" w:hAnsi="Arial" w:cs="Arial"/>
        <w:spacing w:val="-2"/>
        <w:sz w:val="16"/>
      </w:rPr>
      <w:tab/>
    </w:r>
    <w:r w:rsidRPr="00433E17">
      <w:rPr>
        <w:rFonts w:ascii="Arial" w:hAnsi="Arial" w:cs="Arial"/>
        <w:spacing w:val="-2"/>
        <w:sz w:val="16"/>
      </w:rPr>
      <w:t xml:space="preserve">Bankgiro </w:t>
    </w:r>
    <w:proofErr w:type="gramStart"/>
    <w:r w:rsidRPr="00433E17">
      <w:rPr>
        <w:rFonts w:ascii="Arial" w:hAnsi="Arial" w:cs="Arial"/>
        <w:spacing w:val="-2"/>
        <w:sz w:val="16"/>
      </w:rPr>
      <w:t>447-0647</w:t>
    </w:r>
    <w:proofErr w:type="gramEnd"/>
  </w:p>
  <w:p w14:paraId="159B8A5E" w14:textId="77777777" w:rsidR="00D372F5" w:rsidRPr="00433E17" w:rsidRDefault="00D372F5" w:rsidP="00D2260D">
    <w:pPr>
      <w:tabs>
        <w:tab w:val="left" w:pos="0"/>
        <w:tab w:val="left" w:pos="1985"/>
        <w:tab w:val="left" w:pos="2211"/>
        <w:tab w:val="left" w:pos="2947"/>
        <w:tab w:val="left" w:pos="3686"/>
        <w:tab w:val="left" w:pos="4422"/>
        <w:tab w:val="left" w:pos="5529"/>
        <w:tab w:val="left" w:pos="6349"/>
        <w:tab w:val="left" w:pos="7655"/>
        <w:tab w:val="left" w:pos="9089"/>
        <w:tab w:val="left" w:pos="10387"/>
      </w:tabs>
      <w:suppressAutoHyphens/>
      <w:ind w:right="-2154"/>
      <w:jc w:val="both"/>
      <w:rPr>
        <w:rFonts w:ascii="Arial" w:hAnsi="Arial" w:cs="Arial"/>
        <w:spacing w:val="-2"/>
        <w:sz w:val="16"/>
      </w:rPr>
    </w:pPr>
    <w:r>
      <w:rPr>
        <w:rFonts w:ascii="Arial" w:hAnsi="Arial" w:cs="Arial"/>
        <w:spacing w:val="-2"/>
        <w:sz w:val="16"/>
      </w:rPr>
      <w:t>e-post: sff.citronfjarilen@hotmail.se</w:t>
    </w:r>
    <w:r>
      <w:rPr>
        <w:rFonts w:ascii="Arial" w:hAnsi="Arial" w:cs="Arial"/>
        <w:spacing w:val="-2"/>
        <w:sz w:val="16"/>
      </w:rPr>
      <w:tab/>
    </w:r>
    <w:r>
      <w:rPr>
        <w:rFonts w:ascii="Arial" w:hAnsi="Arial" w:cs="Arial"/>
        <w:spacing w:val="-2"/>
        <w:sz w:val="16"/>
      </w:rPr>
      <w:tab/>
    </w:r>
    <w:r>
      <w:rPr>
        <w:rFonts w:ascii="Arial" w:hAnsi="Arial" w:cs="Arial"/>
        <w:spacing w:val="-2"/>
        <w:sz w:val="16"/>
      </w:rPr>
      <w:tab/>
    </w:r>
    <w:r>
      <w:rPr>
        <w:rFonts w:ascii="Arial" w:hAnsi="Arial" w:cs="Arial"/>
        <w:spacing w:val="-2"/>
        <w:sz w:val="16"/>
      </w:rPr>
      <w:tab/>
    </w:r>
    <w:r>
      <w:rPr>
        <w:rFonts w:ascii="Arial" w:hAnsi="Arial" w:cs="Arial"/>
        <w:spacing w:val="-2"/>
        <w:sz w:val="16"/>
      </w:rPr>
      <w:tab/>
    </w:r>
    <w:r>
      <w:rPr>
        <w:rFonts w:ascii="Arial" w:hAnsi="Arial" w:cs="Arial"/>
        <w:spacing w:val="-2"/>
        <w:sz w:val="16"/>
      </w:rPr>
      <w:tab/>
    </w:r>
    <w:r w:rsidRPr="00433E17">
      <w:rPr>
        <w:rFonts w:ascii="Arial" w:hAnsi="Arial" w:cs="Arial"/>
        <w:spacing w:val="-2"/>
        <w:sz w:val="16"/>
      </w:rPr>
      <w:t xml:space="preserve">Org.nr </w:t>
    </w:r>
    <w:proofErr w:type="gramStart"/>
    <w:r w:rsidRPr="00433E17">
      <w:rPr>
        <w:rFonts w:ascii="Arial" w:hAnsi="Arial" w:cs="Arial"/>
        <w:spacing w:val="-2"/>
        <w:sz w:val="16"/>
      </w:rPr>
      <w:t>716410</w:t>
    </w:r>
    <w:proofErr w:type="gramEnd"/>
    <w:r w:rsidRPr="00433E17">
      <w:rPr>
        <w:rFonts w:ascii="Arial" w:hAnsi="Arial" w:cs="Arial"/>
        <w:spacing w:val="-2"/>
        <w:sz w:val="16"/>
      </w:rPr>
      <w:noBreakHyphen/>
      <w:t>0591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1FE8E" w14:textId="77777777" w:rsidR="0067672B" w:rsidRDefault="0067672B">
      <w:r>
        <w:separator/>
      </w:r>
    </w:p>
  </w:footnote>
  <w:footnote w:type="continuationSeparator" w:id="0">
    <w:p w14:paraId="5801E0F4" w14:textId="77777777" w:rsidR="0067672B" w:rsidRDefault="0067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8A58" w14:textId="2B0B9873" w:rsidR="00D372F5" w:rsidRDefault="00D372F5">
    <w:pPr>
      <w:tabs>
        <w:tab w:val="left" w:pos="0"/>
        <w:tab w:val="left" w:pos="1298"/>
        <w:tab w:val="left" w:pos="2597"/>
        <w:tab w:val="left" w:pos="3895"/>
        <w:tab w:val="left" w:pos="5193"/>
        <w:tab w:val="left" w:pos="6492"/>
        <w:tab w:val="left" w:pos="7790"/>
        <w:tab w:val="left" w:pos="9089"/>
        <w:tab w:val="left" w:pos="10387"/>
      </w:tabs>
      <w:suppressAutoHyphens/>
      <w:jc w:val="both"/>
      <w:rPr>
        <w:rFonts w:ascii="Roman" w:hAnsi="Roman"/>
        <w:b/>
        <w:spacing w:val="-3"/>
        <w:sz w:val="29"/>
      </w:rPr>
    </w:pPr>
    <w:r>
      <w:rPr>
        <w:rFonts w:ascii="Roman" w:hAnsi="Roman"/>
        <w:b/>
        <w:spacing w:val="-3"/>
      </w:rPr>
      <w:t>SAMFÄLLIGHETSFÖRENINGEN</w:t>
    </w:r>
    <w:r>
      <w:rPr>
        <w:rFonts w:ascii="Roman" w:hAnsi="Roman"/>
        <w:b/>
        <w:spacing w:val="-3"/>
      </w:rPr>
      <w:tab/>
    </w:r>
    <w:r>
      <w:rPr>
        <w:rFonts w:ascii="Roman" w:hAnsi="Roman"/>
        <w:b/>
        <w:spacing w:val="-3"/>
      </w:rPr>
      <w:tab/>
    </w:r>
  </w:p>
  <w:p w14:paraId="159B8A59" w14:textId="77777777" w:rsidR="00D372F5" w:rsidRDefault="00D372F5">
    <w:pPr>
      <w:tabs>
        <w:tab w:val="left" w:pos="0"/>
        <w:tab w:val="left" w:pos="1298"/>
        <w:tab w:val="left" w:pos="2597"/>
        <w:tab w:val="left" w:pos="3895"/>
        <w:tab w:val="left" w:pos="5193"/>
        <w:tab w:val="left" w:pos="6492"/>
        <w:tab w:val="left" w:pos="7790"/>
        <w:tab w:val="left" w:pos="9089"/>
        <w:tab w:val="left" w:pos="10387"/>
      </w:tabs>
      <w:suppressAutoHyphens/>
      <w:jc w:val="both"/>
      <w:rPr>
        <w:rFonts w:ascii="Roman" w:hAnsi="Roman"/>
        <w:spacing w:val="-3"/>
      </w:rPr>
    </w:pPr>
    <w:r>
      <w:rPr>
        <w:rFonts w:ascii="Baskerville Old Face" w:hAnsi="Baskerville Old Face"/>
        <w:b/>
        <w:i/>
        <w:spacing w:val="-6"/>
        <w:sz w:val="48"/>
      </w:rPr>
      <w:t>Citronfjärilen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818A6"/>
    <w:multiLevelType w:val="hybridMultilevel"/>
    <w:tmpl w:val="79A89FD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51"/>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15"/>
    <w:rsid w:val="00056B20"/>
    <w:rsid w:val="000C5074"/>
    <w:rsid w:val="00103AA9"/>
    <w:rsid w:val="001104D5"/>
    <w:rsid w:val="00151C04"/>
    <w:rsid w:val="001A5FDF"/>
    <w:rsid w:val="0022156E"/>
    <w:rsid w:val="002238BA"/>
    <w:rsid w:val="00231DE7"/>
    <w:rsid w:val="00297A96"/>
    <w:rsid w:val="002A0CAF"/>
    <w:rsid w:val="002D3C00"/>
    <w:rsid w:val="002F7214"/>
    <w:rsid w:val="0037450B"/>
    <w:rsid w:val="003A718F"/>
    <w:rsid w:val="004164A9"/>
    <w:rsid w:val="004173D4"/>
    <w:rsid w:val="00433E17"/>
    <w:rsid w:val="0045747E"/>
    <w:rsid w:val="004C15C4"/>
    <w:rsid w:val="004F12C2"/>
    <w:rsid w:val="0051252C"/>
    <w:rsid w:val="00531989"/>
    <w:rsid w:val="005E43E5"/>
    <w:rsid w:val="006168AD"/>
    <w:rsid w:val="00645B45"/>
    <w:rsid w:val="0067672B"/>
    <w:rsid w:val="00734A5C"/>
    <w:rsid w:val="007A7E2D"/>
    <w:rsid w:val="007E249C"/>
    <w:rsid w:val="00857DD9"/>
    <w:rsid w:val="00882CC0"/>
    <w:rsid w:val="00903BBA"/>
    <w:rsid w:val="00906E0D"/>
    <w:rsid w:val="00992B34"/>
    <w:rsid w:val="00A65C33"/>
    <w:rsid w:val="00A6694C"/>
    <w:rsid w:val="00A739D7"/>
    <w:rsid w:val="00AE6DF6"/>
    <w:rsid w:val="00B0550C"/>
    <w:rsid w:val="00B16321"/>
    <w:rsid w:val="00B9296A"/>
    <w:rsid w:val="00BC3089"/>
    <w:rsid w:val="00C25487"/>
    <w:rsid w:val="00C76682"/>
    <w:rsid w:val="00C81E98"/>
    <w:rsid w:val="00C97981"/>
    <w:rsid w:val="00CC2EED"/>
    <w:rsid w:val="00D2260D"/>
    <w:rsid w:val="00D372F5"/>
    <w:rsid w:val="00DB0615"/>
    <w:rsid w:val="00E97891"/>
    <w:rsid w:val="00F50C35"/>
    <w:rsid w:val="00FE6B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B8A34"/>
  <w15:docId w15:val="{228284BA-1572-4850-9288-F8941696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tabs>
        <w:tab w:val="left" w:pos="0"/>
        <w:tab w:val="left" w:pos="4965"/>
        <w:tab w:val="left" w:pos="7290"/>
        <w:tab w:val="left" w:pos="9088"/>
        <w:tab w:val="left" w:pos="10387"/>
      </w:tabs>
      <w:ind w:right="-1020"/>
      <w:outlineLvl w:val="1"/>
    </w:pPr>
    <w:rPr>
      <w:rFonts w:ascii="Arial" w:hAnsi="Arial"/>
      <w:b/>
      <w:sz w:val="22"/>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lutnotstext">
    <w:name w:val="endnote text"/>
    <w:basedOn w:val="Normal"/>
    <w:semiHidden/>
  </w:style>
  <w:style w:type="character" w:styleId="Slutnotsreferens">
    <w:name w:val="endnote reference"/>
    <w:basedOn w:val="Standardstycketeckensnitt"/>
    <w:semiHidden/>
    <w:rPr>
      <w:vertAlign w:val="superscript"/>
    </w:rPr>
  </w:style>
  <w:style w:type="paragraph" w:styleId="Fotnotstext">
    <w:name w:val="footnote text"/>
    <w:basedOn w:val="Normal"/>
    <w:semiHidden/>
  </w:style>
  <w:style w:type="character" w:styleId="Fotnotsreferens">
    <w:name w:val="footnote reference"/>
    <w:basedOn w:val="Standardstycketeckensnitt"/>
    <w:semiHidden/>
    <w:rPr>
      <w:vertAlign w:val="superscript"/>
    </w:rPr>
  </w:style>
  <w:style w:type="paragraph" w:customStyle="1" w:styleId="innehll1">
    <w:name w:val="innehåll 1"/>
    <w:basedOn w:val="Normal"/>
    <w:pPr>
      <w:tabs>
        <w:tab w:val="right" w:leader="dot" w:pos="9360"/>
      </w:tabs>
      <w:suppressAutoHyphens/>
      <w:spacing w:before="480"/>
      <w:ind w:left="720" w:right="720" w:hanging="720"/>
    </w:pPr>
    <w:rPr>
      <w:lang w:val="en-US"/>
    </w:rPr>
  </w:style>
  <w:style w:type="paragraph" w:customStyle="1" w:styleId="innehll2">
    <w:name w:val="innehåll 2"/>
    <w:basedOn w:val="Normal"/>
    <w:pPr>
      <w:tabs>
        <w:tab w:val="right" w:leader="dot" w:pos="9360"/>
      </w:tabs>
      <w:suppressAutoHyphens/>
      <w:ind w:left="1440" w:right="720" w:hanging="720"/>
    </w:pPr>
    <w:rPr>
      <w:lang w:val="en-US"/>
    </w:rPr>
  </w:style>
  <w:style w:type="paragraph" w:customStyle="1" w:styleId="innehll3">
    <w:name w:val="innehåll 3"/>
    <w:basedOn w:val="Normal"/>
    <w:pPr>
      <w:tabs>
        <w:tab w:val="right" w:leader="dot" w:pos="9360"/>
      </w:tabs>
      <w:suppressAutoHyphens/>
      <w:ind w:left="2160" w:right="720" w:hanging="720"/>
    </w:pPr>
    <w:rPr>
      <w:lang w:val="en-US"/>
    </w:rPr>
  </w:style>
  <w:style w:type="paragraph" w:customStyle="1" w:styleId="innehll4">
    <w:name w:val="innehåll 4"/>
    <w:basedOn w:val="Normal"/>
    <w:pPr>
      <w:tabs>
        <w:tab w:val="right" w:leader="dot" w:pos="9360"/>
      </w:tabs>
      <w:suppressAutoHyphens/>
      <w:ind w:left="2880" w:right="720" w:hanging="720"/>
    </w:pPr>
    <w:rPr>
      <w:lang w:val="en-US"/>
    </w:rPr>
  </w:style>
  <w:style w:type="paragraph" w:customStyle="1" w:styleId="innehll5">
    <w:name w:val="innehåll 5"/>
    <w:basedOn w:val="Normal"/>
    <w:pPr>
      <w:tabs>
        <w:tab w:val="right" w:leader="dot" w:pos="9360"/>
      </w:tabs>
      <w:suppressAutoHyphens/>
      <w:ind w:left="3600" w:right="720" w:hanging="720"/>
    </w:pPr>
    <w:rPr>
      <w:lang w:val="en-US"/>
    </w:rPr>
  </w:style>
  <w:style w:type="paragraph" w:customStyle="1" w:styleId="innehll6">
    <w:name w:val="innehåll 6"/>
    <w:basedOn w:val="Normal"/>
    <w:pPr>
      <w:tabs>
        <w:tab w:val="right" w:pos="9360"/>
      </w:tabs>
      <w:suppressAutoHyphens/>
      <w:ind w:left="720" w:hanging="720"/>
    </w:pPr>
    <w:rPr>
      <w:lang w:val="en-US"/>
    </w:rPr>
  </w:style>
  <w:style w:type="paragraph" w:customStyle="1" w:styleId="innehll7">
    <w:name w:val="innehåll 7"/>
    <w:basedOn w:val="Normal"/>
    <w:pPr>
      <w:suppressAutoHyphens/>
      <w:ind w:left="720" w:hanging="720"/>
    </w:pPr>
    <w:rPr>
      <w:lang w:val="en-US"/>
    </w:rPr>
  </w:style>
  <w:style w:type="paragraph" w:customStyle="1" w:styleId="innehll8">
    <w:name w:val="innehåll 8"/>
    <w:basedOn w:val="Normal"/>
    <w:pPr>
      <w:tabs>
        <w:tab w:val="right" w:pos="9360"/>
      </w:tabs>
      <w:suppressAutoHyphens/>
      <w:ind w:left="720" w:hanging="720"/>
    </w:pPr>
    <w:rPr>
      <w:lang w:val="en-US"/>
    </w:rPr>
  </w:style>
  <w:style w:type="paragraph" w:customStyle="1" w:styleId="innehll9">
    <w:name w:val="innehåll 9"/>
    <w:basedOn w:val="Normal"/>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customStyle="1" w:styleId="citatfrteckning">
    <w:name w:val="citatförteckning"/>
    <w:basedOn w:val="Normal"/>
    <w:pPr>
      <w:tabs>
        <w:tab w:val="right" w:pos="9360"/>
      </w:tabs>
      <w:suppressAutoHyphens/>
    </w:pPr>
    <w:rPr>
      <w:lang w:val="en-US"/>
    </w:rPr>
  </w:style>
  <w:style w:type="paragraph" w:customStyle="1" w:styleId="beskrivning">
    <w:name w:val="beskrivning"/>
    <w:basedOn w:val="Normal"/>
  </w:style>
  <w:style w:type="character" w:customStyle="1" w:styleId="EquationCaption">
    <w:name w:val="_Equation Captio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Lista2">
    <w:name w:val="List 2"/>
    <w:basedOn w:val="Normal"/>
    <w:pPr>
      <w:ind w:left="566" w:hanging="283"/>
    </w:pPr>
  </w:style>
  <w:style w:type="paragraph" w:styleId="Avslutandetext">
    <w:name w:val="Closing"/>
    <w:basedOn w:val="Normal"/>
    <w:pPr>
      <w:ind w:left="4252"/>
    </w:pPr>
  </w:style>
  <w:style w:type="paragraph" w:styleId="Rubrik">
    <w:name w:val="Title"/>
    <w:basedOn w:val="Normal"/>
    <w:qFormat/>
    <w:pPr>
      <w:spacing w:before="240" w:after="60"/>
      <w:jc w:val="center"/>
    </w:pPr>
    <w:rPr>
      <w:rFonts w:ascii="Arial" w:hAnsi="Arial"/>
      <w:b/>
      <w:kern w:val="28"/>
      <w:sz w:val="32"/>
    </w:rPr>
  </w:style>
  <w:style w:type="paragraph" w:styleId="Signatur">
    <w:name w:val="Signature"/>
    <w:basedOn w:val="Normal"/>
    <w:pPr>
      <w:ind w:left="4252"/>
    </w:pPr>
  </w:style>
  <w:style w:type="paragraph" w:styleId="Brdtextmedindrag">
    <w:name w:val="Body Text Indent"/>
    <w:basedOn w:val="Normal"/>
    <w:pPr>
      <w:spacing w:after="120"/>
      <w:ind w:left="283"/>
    </w:pPr>
  </w:style>
  <w:style w:type="paragraph" w:styleId="Brdtext">
    <w:name w:val="Body Text"/>
    <w:basedOn w:val="Normal"/>
    <w:pPr>
      <w:tabs>
        <w:tab w:val="left" w:pos="0"/>
        <w:tab w:val="left" w:pos="4965"/>
        <w:tab w:val="left" w:pos="7290"/>
        <w:tab w:val="left" w:pos="9088"/>
        <w:tab w:val="left" w:pos="10387"/>
      </w:tabs>
      <w:ind w:right="-1020"/>
    </w:pPr>
    <w:rPr>
      <w:rFonts w:ascii="Arial" w:hAnsi="Arial"/>
      <w:sz w:val="20"/>
    </w:rPr>
  </w:style>
  <w:style w:type="table" w:styleId="Tabellrutnt">
    <w:name w:val="Table Grid"/>
    <w:basedOn w:val="Normaltabell"/>
    <w:rsid w:val="00992B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734A5C"/>
    <w:rPr>
      <w:rFonts w:ascii="Tahoma" w:hAnsi="Tahoma" w:cs="Tahoma"/>
      <w:sz w:val="16"/>
      <w:szCs w:val="16"/>
    </w:rPr>
  </w:style>
  <w:style w:type="table" w:customStyle="1" w:styleId="Tabellrutnt1">
    <w:name w:val="Tabellrutnät1"/>
    <w:basedOn w:val="Normaltabell"/>
    <w:next w:val="Tabellrutnt"/>
    <w:uiPriority w:val="39"/>
    <w:rsid w:val="00231D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2046</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1997-11-16</vt:lpstr>
    </vt:vector>
  </TitlesOfParts>
  <Company>SFF Citronfjärilen</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1997-11-16</dc:title>
  <dc:subject/>
  <dc:creator>Tommy Barkman</dc:creator>
  <cp:keywords/>
  <dc:description/>
  <cp:lastModifiedBy>Tommy Barkman</cp:lastModifiedBy>
  <cp:revision>2</cp:revision>
  <cp:lastPrinted>2018-05-03T13:20:00Z</cp:lastPrinted>
  <dcterms:created xsi:type="dcterms:W3CDTF">2020-03-10T13:10:00Z</dcterms:created>
  <dcterms:modified xsi:type="dcterms:W3CDTF">2020-03-10T13:10:00Z</dcterms:modified>
</cp:coreProperties>
</file>